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86" w:rsidRPr="00AB4F94" w:rsidRDefault="00C362B0" w:rsidP="00C362B0">
      <w:pPr>
        <w:jc w:val="center"/>
        <w:rPr>
          <w:rFonts w:cstheme="minorHAnsi"/>
          <w:sz w:val="20"/>
          <w:szCs w:val="20"/>
        </w:rPr>
      </w:pPr>
      <w:r w:rsidRPr="00AB4F94">
        <w:rPr>
          <w:rFonts w:cstheme="minorHAnsi"/>
          <w:sz w:val="24"/>
          <w:szCs w:val="24"/>
        </w:rPr>
        <w:t>Cygnet Nursery</w:t>
      </w:r>
      <w:r w:rsidRPr="00AB4F94">
        <w:rPr>
          <w:rFonts w:cstheme="minorHAnsi"/>
          <w:sz w:val="20"/>
          <w:szCs w:val="20"/>
        </w:rPr>
        <w:t xml:space="preserve">  </w:t>
      </w:r>
      <w:r w:rsidRPr="00AB4F94">
        <w:rPr>
          <w:rFonts w:cstheme="minorHAnsi"/>
          <w:noProof/>
          <w:sz w:val="20"/>
          <w:szCs w:val="20"/>
          <w:lang w:eastAsia="en-GB"/>
        </w:rPr>
        <w:drawing>
          <wp:inline distT="0" distB="0" distL="0" distR="0">
            <wp:extent cx="329143" cy="289646"/>
            <wp:effectExtent l="19050" t="0" r="0"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8" cstate="print"/>
                    <a:stretch>
                      <a:fillRect/>
                    </a:stretch>
                  </pic:blipFill>
                  <pic:spPr>
                    <a:xfrm>
                      <a:off x="0" y="0"/>
                      <a:ext cx="329710" cy="290145"/>
                    </a:xfrm>
                    <a:prstGeom prst="rect">
                      <a:avLst/>
                    </a:prstGeom>
                  </pic:spPr>
                </pic:pic>
              </a:graphicData>
            </a:graphic>
          </wp:inline>
        </w:drawing>
      </w:r>
    </w:p>
    <w:p w:rsidR="0014507E" w:rsidRPr="00AB4F94" w:rsidRDefault="0014507E" w:rsidP="00C362B0">
      <w:pPr>
        <w:jc w:val="center"/>
        <w:rPr>
          <w:rFonts w:cstheme="minorHAnsi"/>
          <w:b/>
          <w:sz w:val="28"/>
          <w:szCs w:val="28"/>
        </w:rPr>
      </w:pPr>
    </w:p>
    <w:p w:rsidR="00F70FF5" w:rsidRPr="00AB4F94" w:rsidRDefault="00CD2BCF" w:rsidP="00C362B0">
      <w:pPr>
        <w:jc w:val="center"/>
        <w:rPr>
          <w:rFonts w:cstheme="minorHAnsi"/>
          <w:b/>
          <w:sz w:val="28"/>
          <w:szCs w:val="28"/>
          <w:u w:val="single"/>
        </w:rPr>
      </w:pPr>
      <w:r w:rsidRPr="00AB4F94">
        <w:rPr>
          <w:rFonts w:cstheme="minorHAnsi"/>
          <w:b/>
          <w:sz w:val="28"/>
          <w:szCs w:val="28"/>
          <w:u w:val="single"/>
        </w:rPr>
        <w:t xml:space="preserve">Sick Child &amp; </w:t>
      </w:r>
      <w:r w:rsidR="007E6004" w:rsidRPr="00AB4F94">
        <w:rPr>
          <w:rFonts w:cstheme="minorHAnsi"/>
          <w:b/>
          <w:sz w:val="28"/>
          <w:szCs w:val="28"/>
          <w:u w:val="single"/>
        </w:rPr>
        <w:t>Infection Control</w:t>
      </w:r>
      <w:r w:rsidRPr="00AB4F94">
        <w:rPr>
          <w:rFonts w:cstheme="minorHAnsi"/>
          <w:b/>
          <w:sz w:val="28"/>
          <w:szCs w:val="28"/>
          <w:u w:val="single"/>
        </w:rPr>
        <w:t xml:space="preserve"> </w:t>
      </w:r>
      <w:r w:rsidR="00547F38" w:rsidRPr="00AB4F94">
        <w:rPr>
          <w:rFonts w:cstheme="minorHAnsi"/>
          <w:b/>
          <w:sz w:val="28"/>
          <w:szCs w:val="28"/>
          <w:u w:val="single"/>
        </w:rPr>
        <w:t>Policy</w:t>
      </w:r>
    </w:p>
    <w:p w:rsidR="0014507E" w:rsidRPr="00AB4F94" w:rsidRDefault="0014507E" w:rsidP="0014507E">
      <w:pPr>
        <w:rPr>
          <w:rFonts w:cstheme="minorHAnsi"/>
          <w:b/>
          <w:sz w:val="24"/>
          <w:szCs w:val="24"/>
          <w:u w:val="single"/>
        </w:rPr>
      </w:pPr>
    </w:p>
    <w:p w:rsidR="0014507E" w:rsidRPr="00AB4F94" w:rsidRDefault="0014507E" w:rsidP="0014507E">
      <w:pPr>
        <w:rPr>
          <w:rFonts w:cstheme="minorHAnsi"/>
          <w:b/>
          <w:sz w:val="24"/>
          <w:szCs w:val="24"/>
        </w:rPr>
      </w:pPr>
      <w:r w:rsidRPr="00AB4F94">
        <w:rPr>
          <w:rFonts w:cstheme="minorHAnsi"/>
          <w:b/>
          <w:sz w:val="24"/>
          <w:szCs w:val="24"/>
        </w:rPr>
        <w:t xml:space="preserve">Related Policies  </w:t>
      </w:r>
    </w:p>
    <w:p w:rsidR="0014507E" w:rsidRPr="00AB4F94" w:rsidRDefault="0014507E" w:rsidP="0014507E">
      <w:pPr>
        <w:pStyle w:val="ListParagraph"/>
        <w:numPr>
          <w:ilvl w:val="0"/>
          <w:numId w:val="9"/>
        </w:numPr>
        <w:tabs>
          <w:tab w:val="left" w:pos="3794"/>
        </w:tabs>
        <w:spacing w:line="240" w:lineRule="auto"/>
        <w:jc w:val="both"/>
        <w:rPr>
          <w:rFonts w:cstheme="minorHAnsi"/>
          <w:sz w:val="24"/>
          <w:szCs w:val="24"/>
        </w:rPr>
      </w:pPr>
      <w:r w:rsidRPr="00AB4F94">
        <w:rPr>
          <w:rFonts w:cstheme="minorHAnsi"/>
          <w:sz w:val="24"/>
          <w:szCs w:val="24"/>
        </w:rPr>
        <w:t>Medication Policy</w:t>
      </w:r>
      <w:r w:rsidRPr="00AB4F94">
        <w:rPr>
          <w:rFonts w:cstheme="minorHAnsi"/>
          <w:sz w:val="24"/>
          <w:szCs w:val="24"/>
        </w:rPr>
        <w:tab/>
      </w:r>
    </w:p>
    <w:p w:rsidR="0014507E" w:rsidRPr="00AB4F94" w:rsidRDefault="0014507E" w:rsidP="0014507E">
      <w:pPr>
        <w:pStyle w:val="ListParagraph"/>
        <w:numPr>
          <w:ilvl w:val="0"/>
          <w:numId w:val="9"/>
        </w:numPr>
        <w:spacing w:line="240" w:lineRule="auto"/>
        <w:jc w:val="both"/>
        <w:rPr>
          <w:rFonts w:cstheme="minorHAnsi"/>
          <w:sz w:val="24"/>
          <w:szCs w:val="24"/>
        </w:rPr>
      </w:pPr>
      <w:r w:rsidRPr="00AB4F94">
        <w:rPr>
          <w:rFonts w:cstheme="minorHAnsi"/>
          <w:sz w:val="24"/>
          <w:szCs w:val="24"/>
        </w:rPr>
        <w:t>Safeguarding Children/Child Protection Policy</w:t>
      </w:r>
    </w:p>
    <w:p w:rsidR="0014507E" w:rsidRPr="00AB4F94" w:rsidRDefault="0014507E" w:rsidP="00C362B0">
      <w:pPr>
        <w:jc w:val="center"/>
        <w:rPr>
          <w:rFonts w:cstheme="minorHAnsi"/>
          <w:b/>
          <w:sz w:val="24"/>
          <w:szCs w:val="24"/>
          <w:u w:val="single"/>
        </w:rPr>
      </w:pPr>
    </w:p>
    <w:p w:rsidR="00547F38" w:rsidRPr="00AB4F94" w:rsidRDefault="00547F38" w:rsidP="00C362B0">
      <w:pPr>
        <w:jc w:val="center"/>
        <w:rPr>
          <w:rFonts w:cstheme="minorHAnsi"/>
          <w:b/>
          <w:sz w:val="24"/>
          <w:szCs w:val="24"/>
          <w:u w:val="single"/>
        </w:rPr>
      </w:pPr>
    </w:p>
    <w:p w:rsidR="00547F38" w:rsidRPr="00AB4F94" w:rsidRDefault="00547F38" w:rsidP="00547F38">
      <w:pPr>
        <w:rPr>
          <w:rFonts w:cstheme="minorHAnsi"/>
          <w:sz w:val="24"/>
          <w:szCs w:val="24"/>
        </w:rPr>
      </w:pPr>
      <w:r w:rsidRPr="00AB4F94">
        <w:rPr>
          <w:rFonts w:cstheme="minorHAnsi"/>
          <w:sz w:val="24"/>
          <w:szCs w:val="24"/>
        </w:rPr>
        <w:t xml:space="preserve">We know and understand at Cygnet that it is often difficult for working parents to take time off work to care for their sick child, we try therefore to be as flexible as possible but our priority has to be the greater number of children placed in our care, who should not be put at risk of cross infection whilst attending Cygnet. Our </w:t>
      </w:r>
      <w:proofErr w:type="gramStart"/>
      <w:r w:rsidRPr="00AB4F94">
        <w:rPr>
          <w:rFonts w:cstheme="minorHAnsi"/>
          <w:sz w:val="24"/>
          <w:szCs w:val="24"/>
        </w:rPr>
        <w:t>staff</w:t>
      </w:r>
      <w:r w:rsidR="005D05B4" w:rsidRPr="00AB4F94">
        <w:rPr>
          <w:rFonts w:cstheme="minorHAnsi"/>
          <w:sz w:val="24"/>
          <w:szCs w:val="24"/>
        </w:rPr>
        <w:t xml:space="preserve"> </w:t>
      </w:r>
      <w:r w:rsidRPr="00AB4F94">
        <w:rPr>
          <w:rFonts w:cstheme="minorHAnsi"/>
          <w:sz w:val="24"/>
          <w:szCs w:val="24"/>
        </w:rPr>
        <w:t>are</w:t>
      </w:r>
      <w:proofErr w:type="gramEnd"/>
      <w:r w:rsidRPr="00AB4F94">
        <w:rPr>
          <w:rFonts w:cstheme="minorHAnsi"/>
          <w:sz w:val="24"/>
          <w:szCs w:val="24"/>
        </w:rPr>
        <w:t xml:space="preserve"> trained to care for the well child and do so to a very high standard, but children who are unwell place an extra burden on the staff to the inevitable detriment of the other children and staff are themselves put at risk when caring for sick children. To enable us to provide and maintain the highest standards of care we require all users of Cygnet to be aware of, and abide by the following.</w:t>
      </w:r>
    </w:p>
    <w:p w:rsidR="00547F38" w:rsidRPr="00AB4F94" w:rsidRDefault="00547F38" w:rsidP="00547F38">
      <w:pPr>
        <w:rPr>
          <w:rFonts w:cstheme="minorHAnsi"/>
          <w:sz w:val="24"/>
          <w:szCs w:val="24"/>
        </w:rPr>
      </w:pPr>
    </w:p>
    <w:p w:rsidR="00547F38" w:rsidRPr="00AB4F94" w:rsidRDefault="00547F38" w:rsidP="00547F38">
      <w:pPr>
        <w:pStyle w:val="ListParagraph"/>
        <w:numPr>
          <w:ilvl w:val="0"/>
          <w:numId w:val="6"/>
        </w:numPr>
        <w:rPr>
          <w:rFonts w:cstheme="minorHAnsi"/>
          <w:sz w:val="24"/>
          <w:szCs w:val="24"/>
        </w:rPr>
      </w:pPr>
      <w:r w:rsidRPr="00AB4F94">
        <w:rPr>
          <w:rFonts w:cstheme="minorHAnsi"/>
          <w:sz w:val="24"/>
          <w:szCs w:val="24"/>
        </w:rPr>
        <w:t>If a child becomes ill during a nursery session, staff will contact the parents/carers or the emergency contact indicated on the registration form. Parents must inform the nursery immediately of any changes to these contact details.</w:t>
      </w:r>
    </w:p>
    <w:p w:rsidR="000839F2" w:rsidRPr="00AB4F94" w:rsidRDefault="000839F2" w:rsidP="00547F38">
      <w:pPr>
        <w:pStyle w:val="ListParagraph"/>
        <w:numPr>
          <w:ilvl w:val="0"/>
          <w:numId w:val="6"/>
        </w:numPr>
        <w:rPr>
          <w:rFonts w:cstheme="minorHAnsi"/>
          <w:sz w:val="24"/>
          <w:szCs w:val="24"/>
        </w:rPr>
      </w:pPr>
      <w:r w:rsidRPr="00AB4F94">
        <w:rPr>
          <w:rFonts w:cstheme="minorHAnsi"/>
          <w:sz w:val="24"/>
          <w:szCs w:val="24"/>
        </w:rPr>
        <w:t>Where children are displaying a high temperature 37.8 or above</w:t>
      </w:r>
      <w:r w:rsidR="008F350D" w:rsidRPr="00AB4F94">
        <w:rPr>
          <w:rFonts w:cstheme="minorHAnsi"/>
          <w:sz w:val="24"/>
          <w:szCs w:val="24"/>
        </w:rPr>
        <w:t>,</w:t>
      </w:r>
      <w:r w:rsidRPr="00AB4F94">
        <w:rPr>
          <w:rFonts w:cstheme="minorHAnsi"/>
          <w:sz w:val="24"/>
          <w:szCs w:val="24"/>
        </w:rPr>
        <w:t xml:space="preserve"> our first aid trained staff will make the decision to monitor/when to call the parents, putting the safety of the child first. </w:t>
      </w:r>
    </w:p>
    <w:p w:rsidR="00547F38" w:rsidRPr="00AB4F94" w:rsidRDefault="00547F38" w:rsidP="00547F38">
      <w:pPr>
        <w:pStyle w:val="ListParagraph"/>
        <w:numPr>
          <w:ilvl w:val="0"/>
          <w:numId w:val="6"/>
        </w:numPr>
        <w:rPr>
          <w:rFonts w:cstheme="minorHAnsi"/>
          <w:sz w:val="24"/>
          <w:szCs w:val="24"/>
        </w:rPr>
      </w:pPr>
      <w:r w:rsidRPr="00AB4F94">
        <w:rPr>
          <w:rFonts w:cstheme="minorHAnsi"/>
          <w:sz w:val="24"/>
          <w:szCs w:val="24"/>
        </w:rPr>
        <w:t>If a child is suffering from a communicable illness the child should not be brought to nursery until such time as the infection has cleared. Parents are asked to refer to the ‘Guidance on infection control’ poster supplied by the Health Protection Agency,</w:t>
      </w:r>
      <w:r w:rsidR="00941B60" w:rsidRPr="00AB4F94">
        <w:rPr>
          <w:rFonts w:cstheme="minorHAnsi"/>
          <w:sz w:val="24"/>
          <w:szCs w:val="24"/>
        </w:rPr>
        <w:t xml:space="preserve"> copies can be found in the nursery and also in </w:t>
      </w:r>
      <w:r w:rsidR="0062421F" w:rsidRPr="00AB4F94">
        <w:rPr>
          <w:rFonts w:cstheme="minorHAnsi"/>
          <w:sz w:val="24"/>
          <w:szCs w:val="24"/>
        </w:rPr>
        <w:t>the Manager</w:t>
      </w:r>
      <w:r w:rsidR="00941B60" w:rsidRPr="00AB4F94">
        <w:rPr>
          <w:rFonts w:cstheme="minorHAnsi"/>
          <w:sz w:val="24"/>
          <w:szCs w:val="24"/>
        </w:rPr>
        <w:t>’s office. Information includes minimum periods of exclusion from the nursery.</w:t>
      </w:r>
    </w:p>
    <w:p w:rsidR="00941B60" w:rsidRPr="00AB4F94" w:rsidRDefault="00941B60" w:rsidP="00547F38">
      <w:pPr>
        <w:pStyle w:val="ListParagraph"/>
        <w:numPr>
          <w:ilvl w:val="0"/>
          <w:numId w:val="6"/>
        </w:numPr>
        <w:rPr>
          <w:rFonts w:cstheme="minorHAnsi"/>
          <w:sz w:val="24"/>
          <w:szCs w:val="24"/>
        </w:rPr>
      </w:pPr>
      <w:r w:rsidRPr="00AB4F94">
        <w:rPr>
          <w:rFonts w:cstheme="minorHAnsi"/>
          <w:sz w:val="24"/>
          <w:szCs w:val="24"/>
        </w:rPr>
        <w:t>Parents/Carers are required to notify the nursery if a child is absent from the nursery through illness.</w:t>
      </w:r>
    </w:p>
    <w:p w:rsidR="00941B60" w:rsidRPr="00AB4F94" w:rsidRDefault="00941B60" w:rsidP="00547F38">
      <w:pPr>
        <w:pStyle w:val="ListParagraph"/>
        <w:numPr>
          <w:ilvl w:val="0"/>
          <w:numId w:val="6"/>
        </w:numPr>
        <w:rPr>
          <w:rFonts w:cstheme="minorHAnsi"/>
          <w:sz w:val="24"/>
          <w:szCs w:val="24"/>
        </w:rPr>
      </w:pPr>
      <w:r w:rsidRPr="00AB4F94">
        <w:rPr>
          <w:rFonts w:cstheme="minorHAnsi"/>
          <w:sz w:val="24"/>
          <w:szCs w:val="24"/>
        </w:rPr>
        <w:t xml:space="preserve">Any child who has been sent home from the nursery because of ill health will not be re-admitted for at least </w:t>
      </w:r>
      <w:r w:rsidR="00E86ADA" w:rsidRPr="00AB4F94">
        <w:rPr>
          <w:rFonts w:cstheme="minorHAnsi"/>
          <w:sz w:val="24"/>
          <w:szCs w:val="24"/>
        </w:rPr>
        <w:t>48</w:t>
      </w:r>
      <w:r w:rsidRPr="00AB4F94">
        <w:rPr>
          <w:rFonts w:cstheme="minorHAnsi"/>
          <w:sz w:val="24"/>
          <w:szCs w:val="24"/>
        </w:rPr>
        <w:t xml:space="preserve"> hours. Children who are ill and symptomatic or infectious should not be brought in/returned to nursery until they have been free from symptoms for at least </w:t>
      </w:r>
      <w:r w:rsidR="007564BD" w:rsidRPr="00AB4F94">
        <w:rPr>
          <w:rFonts w:cstheme="minorHAnsi"/>
          <w:sz w:val="24"/>
          <w:szCs w:val="24"/>
        </w:rPr>
        <w:t xml:space="preserve">48 </w:t>
      </w:r>
      <w:r w:rsidR="00D660D0" w:rsidRPr="00AB4F94">
        <w:rPr>
          <w:rFonts w:cstheme="minorHAnsi"/>
          <w:sz w:val="24"/>
          <w:szCs w:val="24"/>
        </w:rPr>
        <w:t>hour’s</w:t>
      </w:r>
      <w:r w:rsidRPr="00AB4F94">
        <w:rPr>
          <w:rFonts w:cstheme="minorHAnsi"/>
          <w:sz w:val="24"/>
          <w:szCs w:val="24"/>
        </w:rPr>
        <w:t xml:space="preserve"> i</w:t>
      </w:r>
      <w:r w:rsidR="007564BD" w:rsidRPr="00AB4F94">
        <w:rPr>
          <w:rFonts w:cstheme="minorHAnsi"/>
          <w:sz w:val="24"/>
          <w:szCs w:val="24"/>
        </w:rPr>
        <w:t>.e. High temperature,</w:t>
      </w:r>
      <w:r w:rsidRPr="00AB4F94">
        <w:rPr>
          <w:rFonts w:cstheme="minorHAnsi"/>
          <w:sz w:val="24"/>
          <w:szCs w:val="24"/>
        </w:rPr>
        <w:t xml:space="preserve"> Diarrhoea and Vomiting, for 48 hours.  If a child is prescribed antibiotics they will not be allowed to return to the nursery for 24 hours.</w:t>
      </w:r>
    </w:p>
    <w:p w:rsidR="00941B60" w:rsidRPr="00AB4F94" w:rsidRDefault="00941B60" w:rsidP="00547F38">
      <w:pPr>
        <w:pStyle w:val="ListParagraph"/>
        <w:numPr>
          <w:ilvl w:val="0"/>
          <w:numId w:val="6"/>
        </w:numPr>
        <w:rPr>
          <w:rFonts w:cstheme="minorHAnsi"/>
          <w:sz w:val="24"/>
          <w:szCs w:val="24"/>
        </w:rPr>
      </w:pPr>
      <w:r w:rsidRPr="00AB4F94">
        <w:rPr>
          <w:rFonts w:cstheme="minorHAnsi"/>
          <w:sz w:val="24"/>
          <w:szCs w:val="24"/>
        </w:rPr>
        <w:t>We reserve the right to call an ambulance in an emergency and escort a child to the emergency department of the nearest hospital. Any decision regarding the child’s welfare will then be made by the emergency department at the hospital.</w:t>
      </w:r>
    </w:p>
    <w:p w:rsidR="00941B60" w:rsidRPr="00AB4F94" w:rsidRDefault="00941B60" w:rsidP="00547F38">
      <w:pPr>
        <w:pStyle w:val="ListParagraph"/>
        <w:numPr>
          <w:ilvl w:val="0"/>
          <w:numId w:val="6"/>
        </w:numPr>
        <w:rPr>
          <w:rFonts w:cstheme="minorHAnsi"/>
          <w:sz w:val="24"/>
          <w:szCs w:val="24"/>
        </w:rPr>
      </w:pPr>
      <w:r w:rsidRPr="00AB4F94">
        <w:rPr>
          <w:rFonts w:cstheme="minorHAnsi"/>
          <w:sz w:val="24"/>
          <w:szCs w:val="24"/>
        </w:rPr>
        <w:t xml:space="preserve">It is the parent’s responsibility to inform the nursery if a child is not vaccinated in accordance with their age. If it is considered necessary, information regarding </w:t>
      </w:r>
      <w:r w:rsidRPr="00AB4F94">
        <w:rPr>
          <w:rFonts w:cstheme="minorHAnsi"/>
          <w:sz w:val="24"/>
          <w:szCs w:val="24"/>
        </w:rPr>
        <w:lastRenderedPageBreak/>
        <w:t>children vaccinated in nursery may be shared with other parents, however individual names will NOT be given to comply with confidentiality.</w:t>
      </w:r>
    </w:p>
    <w:p w:rsidR="008F7A64" w:rsidRPr="00AB4F94" w:rsidRDefault="00941B60" w:rsidP="00547F38">
      <w:pPr>
        <w:pStyle w:val="ListParagraph"/>
        <w:numPr>
          <w:ilvl w:val="0"/>
          <w:numId w:val="6"/>
        </w:numPr>
        <w:rPr>
          <w:rFonts w:cstheme="minorHAnsi"/>
          <w:i/>
          <w:sz w:val="24"/>
          <w:szCs w:val="24"/>
        </w:rPr>
      </w:pPr>
      <w:r w:rsidRPr="00AB4F94">
        <w:rPr>
          <w:rFonts w:cstheme="minorHAnsi"/>
          <w:sz w:val="24"/>
          <w:szCs w:val="24"/>
        </w:rPr>
        <w:t>The nursery can administer prescribed medication, it is the responsibility of the parent or Carer to notify staff and sign the necessary form of consent</w:t>
      </w:r>
      <w:r w:rsidR="008F7A64" w:rsidRPr="00AB4F94">
        <w:rPr>
          <w:rFonts w:cstheme="minorHAnsi"/>
          <w:sz w:val="24"/>
          <w:szCs w:val="24"/>
        </w:rPr>
        <w:t xml:space="preserve"> prior to any medication being given. </w:t>
      </w:r>
      <w:r w:rsidR="008F7A64" w:rsidRPr="00AB4F94">
        <w:rPr>
          <w:rFonts w:cstheme="minorHAnsi"/>
          <w:i/>
          <w:sz w:val="24"/>
          <w:szCs w:val="24"/>
        </w:rPr>
        <w:t>Please refer to Cygnet Medication Policy.</w:t>
      </w:r>
    </w:p>
    <w:p w:rsidR="00CD2BCF" w:rsidRPr="00AB4F94" w:rsidRDefault="008F7A64" w:rsidP="00547F38">
      <w:pPr>
        <w:pStyle w:val="ListParagraph"/>
        <w:numPr>
          <w:ilvl w:val="0"/>
          <w:numId w:val="6"/>
        </w:numPr>
        <w:rPr>
          <w:rFonts w:cstheme="minorHAnsi"/>
          <w:i/>
          <w:sz w:val="24"/>
          <w:szCs w:val="24"/>
        </w:rPr>
      </w:pPr>
      <w:r w:rsidRPr="00AB4F94">
        <w:rPr>
          <w:rFonts w:cstheme="minorHAnsi"/>
          <w:sz w:val="24"/>
          <w:szCs w:val="24"/>
        </w:rPr>
        <w:t>Non-prescribed medication can also be administered by the nursery with a letter of consent from the parent/Carer prior to any medication being given</w:t>
      </w:r>
      <w:r w:rsidR="00CD2BCF" w:rsidRPr="00AB4F94">
        <w:rPr>
          <w:rFonts w:cstheme="minorHAnsi"/>
          <w:sz w:val="24"/>
          <w:szCs w:val="24"/>
        </w:rPr>
        <w:t>.</w:t>
      </w:r>
      <w:r w:rsidRPr="00AB4F94">
        <w:rPr>
          <w:rFonts w:cstheme="minorHAnsi"/>
          <w:sz w:val="24"/>
          <w:szCs w:val="24"/>
        </w:rPr>
        <w:t xml:space="preserve"> </w:t>
      </w:r>
    </w:p>
    <w:p w:rsidR="008F7A64" w:rsidRPr="00AB4F94" w:rsidRDefault="008F7A64" w:rsidP="00547F38">
      <w:pPr>
        <w:pStyle w:val="ListParagraph"/>
        <w:numPr>
          <w:ilvl w:val="0"/>
          <w:numId w:val="6"/>
        </w:numPr>
        <w:rPr>
          <w:rFonts w:cstheme="minorHAnsi"/>
          <w:i/>
          <w:sz w:val="24"/>
          <w:szCs w:val="24"/>
        </w:rPr>
      </w:pPr>
      <w:r w:rsidRPr="00AB4F94">
        <w:rPr>
          <w:rFonts w:cstheme="minorHAnsi"/>
          <w:sz w:val="24"/>
          <w:szCs w:val="24"/>
        </w:rPr>
        <w:t>Parents must, as soon as possible, disclose to the nursery any known medical condition, health problem or allergy, affecting a child, or any family circumstances or  Court Order which might affect a child’s welfare or happiness, or any concerns about the child’s safety.</w:t>
      </w:r>
    </w:p>
    <w:p w:rsidR="008F7A64" w:rsidRPr="00AB4F94" w:rsidRDefault="008F7A64" w:rsidP="00547F38">
      <w:pPr>
        <w:pStyle w:val="ListParagraph"/>
        <w:numPr>
          <w:ilvl w:val="0"/>
          <w:numId w:val="6"/>
        </w:numPr>
        <w:rPr>
          <w:rFonts w:cstheme="minorHAnsi"/>
          <w:i/>
          <w:sz w:val="24"/>
          <w:szCs w:val="24"/>
        </w:rPr>
      </w:pPr>
      <w:r w:rsidRPr="00AB4F94">
        <w:rPr>
          <w:rFonts w:cstheme="minorHAnsi"/>
          <w:sz w:val="24"/>
          <w:szCs w:val="24"/>
        </w:rPr>
        <w:t>The nursery on notification of a communicable illness, will display copies of the Health Protection Agency’s advice for information and support.</w:t>
      </w:r>
    </w:p>
    <w:p w:rsidR="008F7A64" w:rsidRPr="00AB4F94" w:rsidRDefault="008F7A64" w:rsidP="00547F38">
      <w:pPr>
        <w:pStyle w:val="ListParagraph"/>
        <w:numPr>
          <w:ilvl w:val="0"/>
          <w:numId w:val="6"/>
        </w:numPr>
        <w:rPr>
          <w:rFonts w:cstheme="minorHAnsi"/>
          <w:i/>
          <w:sz w:val="24"/>
          <w:szCs w:val="24"/>
        </w:rPr>
      </w:pPr>
      <w:r w:rsidRPr="00AB4F94">
        <w:rPr>
          <w:rFonts w:cstheme="minorHAnsi"/>
          <w:sz w:val="24"/>
          <w:szCs w:val="24"/>
        </w:rPr>
        <w:t xml:space="preserve">Fees will not be refunded or waived for absence through sickness or any other reason. </w:t>
      </w:r>
    </w:p>
    <w:p w:rsidR="008F7A64" w:rsidRPr="00AB4F94" w:rsidRDefault="008F7A64" w:rsidP="00547F38">
      <w:pPr>
        <w:pStyle w:val="ListParagraph"/>
        <w:numPr>
          <w:ilvl w:val="0"/>
          <w:numId w:val="6"/>
        </w:numPr>
        <w:rPr>
          <w:rFonts w:cstheme="minorHAnsi"/>
          <w:i/>
          <w:sz w:val="24"/>
          <w:szCs w:val="24"/>
        </w:rPr>
      </w:pPr>
      <w:r w:rsidRPr="00AB4F94">
        <w:rPr>
          <w:rFonts w:cstheme="minorHAnsi"/>
          <w:sz w:val="24"/>
          <w:szCs w:val="24"/>
        </w:rPr>
        <w:t>Any information given by a parent regarding their child will be treated as confidential except where child abuse is suspected. The divulging of confidential information relating to the nursery, its employees or customers, to any third party will be considered a breach of confidence and as such is regarded as gross misconduct which could lead to summary dismissal.</w:t>
      </w:r>
    </w:p>
    <w:p w:rsidR="005D05B4" w:rsidRPr="00AB4F94" w:rsidRDefault="005D05B4" w:rsidP="00547F38">
      <w:pPr>
        <w:pStyle w:val="ListParagraph"/>
        <w:numPr>
          <w:ilvl w:val="0"/>
          <w:numId w:val="6"/>
        </w:numPr>
        <w:rPr>
          <w:rFonts w:cstheme="minorHAnsi"/>
          <w:i/>
          <w:sz w:val="24"/>
          <w:szCs w:val="24"/>
        </w:rPr>
      </w:pPr>
      <w:proofErr w:type="spellStart"/>
      <w:r w:rsidRPr="00AB4F94">
        <w:rPr>
          <w:rFonts w:cstheme="minorHAnsi"/>
          <w:sz w:val="24"/>
          <w:szCs w:val="24"/>
        </w:rPr>
        <w:t>Covid</w:t>
      </w:r>
      <w:proofErr w:type="spellEnd"/>
      <w:r w:rsidRPr="00AB4F94">
        <w:rPr>
          <w:rFonts w:cstheme="minorHAnsi"/>
          <w:sz w:val="24"/>
          <w:szCs w:val="24"/>
        </w:rPr>
        <w:t xml:space="preserve"> – 19 Policy is integrated into the sick child and infection control policy.  </w:t>
      </w:r>
      <w:r w:rsidR="00D660D0" w:rsidRPr="00AB4F94">
        <w:rPr>
          <w:rFonts w:cstheme="minorHAnsi"/>
          <w:sz w:val="24"/>
          <w:szCs w:val="24"/>
        </w:rPr>
        <w:t>Parents/</w:t>
      </w:r>
      <w:r w:rsidR="0014507E" w:rsidRPr="00AB4F94">
        <w:rPr>
          <w:rFonts w:cstheme="minorHAnsi"/>
          <w:sz w:val="24"/>
          <w:szCs w:val="24"/>
        </w:rPr>
        <w:t>Guardian</w:t>
      </w:r>
      <w:r w:rsidR="0062421F" w:rsidRPr="00AB4F94">
        <w:rPr>
          <w:rFonts w:cstheme="minorHAnsi"/>
          <w:sz w:val="24"/>
          <w:szCs w:val="24"/>
        </w:rPr>
        <w:t>’s are advised to follow the government’s current advice.</w:t>
      </w:r>
    </w:p>
    <w:p w:rsidR="0062421F" w:rsidRPr="00AB4F94" w:rsidRDefault="0062421F" w:rsidP="0062421F">
      <w:pPr>
        <w:rPr>
          <w:rFonts w:cstheme="minorHAnsi"/>
          <w:i/>
          <w:sz w:val="24"/>
          <w:szCs w:val="24"/>
        </w:rPr>
      </w:pPr>
    </w:p>
    <w:p w:rsidR="0062421F" w:rsidRPr="00AB4F94" w:rsidRDefault="0062421F" w:rsidP="0062421F">
      <w:pPr>
        <w:rPr>
          <w:rFonts w:cstheme="minorHAnsi"/>
          <w:i/>
          <w:sz w:val="24"/>
          <w:szCs w:val="24"/>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62421F" w:rsidRPr="00AB4F94" w:rsidRDefault="0062421F" w:rsidP="0062421F">
      <w:pPr>
        <w:rPr>
          <w:rFonts w:cstheme="minorHAnsi"/>
          <w:i/>
          <w:sz w:val="20"/>
          <w:szCs w:val="20"/>
        </w:rPr>
      </w:pPr>
    </w:p>
    <w:p w:rsidR="00700576" w:rsidRPr="00AB4F94" w:rsidRDefault="00700576" w:rsidP="00700576">
      <w:pPr>
        <w:rPr>
          <w:rFonts w:cstheme="minorHAnsi"/>
          <w:b/>
          <w:i/>
          <w:sz w:val="20"/>
          <w:szCs w:val="20"/>
        </w:rPr>
      </w:pPr>
    </w:p>
    <w:sectPr w:rsidR="00700576" w:rsidRPr="00AB4F94" w:rsidSect="00700576">
      <w:footerReference w:type="default" r:id="rId9"/>
      <w:pgSz w:w="11906" w:h="16838"/>
      <w:pgMar w:top="340" w:right="1440" w:bottom="3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BD" w:rsidRDefault="00687DBD" w:rsidP="00D660D0">
      <w:pPr>
        <w:spacing w:line="240" w:lineRule="auto"/>
      </w:pPr>
      <w:r>
        <w:separator/>
      </w:r>
    </w:p>
  </w:endnote>
  <w:endnote w:type="continuationSeparator" w:id="0">
    <w:p w:rsidR="00687DBD" w:rsidRDefault="00687DBD" w:rsidP="00D660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30427"/>
      <w:docPartObj>
        <w:docPartGallery w:val="Page Numbers (Bottom of Page)"/>
        <w:docPartUnique/>
      </w:docPartObj>
    </w:sdtPr>
    <w:sdtContent>
      <w:p w:rsidR="0014507E" w:rsidRDefault="00322CE9">
        <w:pPr>
          <w:pStyle w:val="Footer"/>
          <w:jc w:val="center"/>
        </w:pPr>
        <w:fldSimple w:instr=" PAGE   \* MERGEFORMAT ">
          <w:r w:rsidR="002A5E05">
            <w:rPr>
              <w:noProof/>
            </w:rPr>
            <w:t>1</w:t>
          </w:r>
        </w:fldSimple>
      </w:p>
    </w:sdtContent>
  </w:sdt>
  <w:p w:rsidR="0014507E" w:rsidRPr="008F09F9" w:rsidRDefault="0014507E" w:rsidP="0014507E">
    <w:pPr>
      <w:pStyle w:val="Footer"/>
      <w:rPr>
        <w:rFonts w:ascii="Arial" w:hAnsi="Arial" w:cs="Arial"/>
        <w:sz w:val="20"/>
        <w:szCs w:val="20"/>
      </w:rPr>
    </w:pPr>
    <w:r w:rsidRPr="008F09F9">
      <w:rPr>
        <w:rFonts w:ascii="Arial" w:hAnsi="Arial" w:cs="Arial"/>
        <w:sz w:val="20"/>
        <w:szCs w:val="20"/>
      </w:rPr>
      <w:t>Policy reviewed J</w:t>
    </w:r>
    <w:r w:rsidR="002A5E05">
      <w:rPr>
        <w:rFonts w:ascii="Arial" w:hAnsi="Arial" w:cs="Arial"/>
        <w:sz w:val="20"/>
        <w:szCs w:val="20"/>
      </w:rPr>
      <w:t>anuary 2026</w:t>
    </w:r>
  </w:p>
  <w:p w:rsidR="00D660D0" w:rsidRDefault="00D66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BD" w:rsidRDefault="00687DBD" w:rsidP="00D660D0">
      <w:pPr>
        <w:spacing w:line="240" w:lineRule="auto"/>
      </w:pPr>
      <w:r>
        <w:separator/>
      </w:r>
    </w:p>
  </w:footnote>
  <w:footnote w:type="continuationSeparator" w:id="0">
    <w:p w:rsidR="00687DBD" w:rsidRDefault="00687DBD" w:rsidP="00D660D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B3E"/>
    <w:multiLevelType w:val="hybridMultilevel"/>
    <w:tmpl w:val="2064D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74C3867"/>
    <w:multiLevelType w:val="hybridMultilevel"/>
    <w:tmpl w:val="1D36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60F0"/>
    <w:multiLevelType w:val="hybridMultilevel"/>
    <w:tmpl w:val="29E0C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A681DD3"/>
    <w:multiLevelType w:val="hybridMultilevel"/>
    <w:tmpl w:val="EB00F6EC"/>
    <w:lvl w:ilvl="0" w:tplc="3F0C0B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91180C"/>
    <w:multiLevelType w:val="hybridMultilevel"/>
    <w:tmpl w:val="8C44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7C056B"/>
    <w:multiLevelType w:val="multilevel"/>
    <w:tmpl w:val="F21A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8E7205"/>
    <w:multiLevelType w:val="hybridMultilevel"/>
    <w:tmpl w:val="3996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0D7CDD"/>
    <w:multiLevelType w:val="multilevel"/>
    <w:tmpl w:val="DEBC53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5"/>
  </w:num>
  <w:num w:numId="2">
    <w:abstractNumId w:val="2"/>
  </w:num>
  <w:num w:numId="3">
    <w:abstractNumId w:val="1"/>
  </w:num>
  <w:num w:numId="4">
    <w:abstractNumId w:val="0"/>
  </w:num>
  <w:num w:numId="5">
    <w:abstractNumId w:val="7"/>
  </w:num>
  <w:num w:numId="6">
    <w:abstractNumId w:val="4"/>
  </w:num>
  <w:num w:numId="7">
    <w:abstractNumId w:val="8"/>
  </w:num>
  <w:num w:numId="8">
    <w:abstractNumId w:val="6"/>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362B0"/>
    <w:rsid w:val="0000073D"/>
    <w:rsid w:val="00003FE8"/>
    <w:rsid w:val="0000731F"/>
    <w:rsid w:val="00015115"/>
    <w:rsid w:val="00035558"/>
    <w:rsid w:val="000839F2"/>
    <w:rsid w:val="000C6E31"/>
    <w:rsid w:val="0011567D"/>
    <w:rsid w:val="0014507E"/>
    <w:rsid w:val="00171832"/>
    <w:rsid w:val="001D24B9"/>
    <w:rsid w:val="00292BF1"/>
    <w:rsid w:val="002A5E05"/>
    <w:rsid w:val="002B13D7"/>
    <w:rsid w:val="002C53CA"/>
    <w:rsid w:val="0031395E"/>
    <w:rsid w:val="00322CE9"/>
    <w:rsid w:val="004963A4"/>
    <w:rsid w:val="004B7711"/>
    <w:rsid w:val="004C3297"/>
    <w:rsid w:val="00503A63"/>
    <w:rsid w:val="00547F38"/>
    <w:rsid w:val="00593006"/>
    <w:rsid w:val="005B2DF0"/>
    <w:rsid w:val="005B6D8C"/>
    <w:rsid w:val="005D05B4"/>
    <w:rsid w:val="005D3DA5"/>
    <w:rsid w:val="0062221E"/>
    <w:rsid w:val="0062421F"/>
    <w:rsid w:val="00642406"/>
    <w:rsid w:val="006815D2"/>
    <w:rsid w:val="00687DBD"/>
    <w:rsid w:val="00693622"/>
    <w:rsid w:val="006A1670"/>
    <w:rsid w:val="006D6641"/>
    <w:rsid w:val="00700576"/>
    <w:rsid w:val="00742A78"/>
    <w:rsid w:val="007564BD"/>
    <w:rsid w:val="00787B5F"/>
    <w:rsid w:val="00793686"/>
    <w:rsid w:val="007A3A3A"/>
    <w:rsid w:val="007E6004"/>
    <w:rsid w:val="007F6C57"/>
    <w:rsid w:val="00864A5D"/>
    <w:rsid w:val="008B7477"/>
    <w:rsid w:val="008F350D"/>
    <w:rsid w:val="008F7A64"/>
    <w:rsid w:val="00941B60"/>
    <w:rsid w:val="009460C6"/>
    <w:rsid w:val="009B351C"/>
    <w:rsid w:val="009D7D4C"/>
    <w:rsid w:val="00A24C1F"/>
    <w:rsid w:val="00A978F9"/>
    <w:rsid w:val="00AB4F94"/>
    <w:rsid w:val="00AD62F3"/>
    <w:rsid w:val="00B70F8C"/>
    <w:rsid w:val="00BA428F"/>
    <w:rsid w:val="00BB6DD1"/>
    <w:rsid w:val="00BF4AC2"/>
    <w:rsid w:val="00BF61D5"/>
    <w:rsid w:val="00C362B0"/>
    <w:rsid w:val="00CC2805"/>
    <w:rsid w:val="00CD2BCF"/>
    <w:rsid w:val="00CE0003"/>
    <w:rsid w:val="00CF05A7"/>
    <w:rsid w:val="00D132D7"/>
    <w:rsid w:val="00D660D0"/>
    <w:rsid w:val="00DA4052"/>
    <w:rsid w:val="00DD5084"/>
    <w:rsid w:val="00DE3DB1"/>
    <w:rsid w:val="00E31B0A"/>
    <w:rsid w:val="00E6362C"/>
    <w:rsid w:val="00E86ADA"/>
    <w:rsid w:val="00E9663E"/>
    <w:rsid w:val="00ED52CF"/>
    <w:rsid w:val="00EF4925"/>
    <w:rsid w:val="00F31422"/>
    <w:rsid w:val="00F56BBD"/>
    <w:rsid w:val="00F70FF5"/>
    <w:rsid w:val="00FA228D"/>
    <w:rsid w:val="00FB4C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7"/>
  </w:style>
  <w:style w:type="paragraph" w:styleId="Heading1">
    <w:name w:val="heading 1"/>
    <w:basedOn w:val="Normal"/>
    <w:link w:val="Heading1Char"/>
    <w:uiPriority w:val="9"/>
    <w:qFormat/>
    <w:rsid w:val="00624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242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242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B0"/>
    <w:rPr>
      <w:rFonts w:ascii="Tahoma" w:hAnsi="Tahoma" w:cs="Tahoma"/>
      <w:sz w:val="16"/>
      <w:szCs w:val="16"/>
    </w:rPr>
  </w:style>
  <w:style w:type="paragraph" w:styleId="ListParagraph">
    <w:name w:val="List Paragraph"/>
    <w:basedOn w:val="Normal"/>
    <w:uiPriority w:val="34"/>
    <w:qFormat/>
    <w:rsid w:val="00C362B0"/>
    <w:pPr>
      <w:ind w:left="720"/>
      <w:contextualSpacing/>
    </w:pPr>
  </w:style>
  <w:style w:type="character" w:customStyle="1" w:styleId="Heading1Char">
    <w:name w:val="Heading 1 Char"/>
    <w:basedOn w:val="DefaultParagraphFont"/>
    <w:link w:val="Heading1"/>
    <w:uiPriority w:val="9"/>
    <w:rsid w:val="0062421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2421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2421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242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2421F"/>
    <w:rPr>
      <w:color w:val="0000FF"/>
      <w:u w:val="single"/>
    </w:rPr>
  </w:style>
  <w:style w:type="character" w:customStyle="1" w:styleId="nhsuk-action-linktext">
    <w:name w:val="nhsuk-action-link__text"/>
    <w:basedOn w:val="DefaultParagraphFont"/>
    <w:rsid w:val="0062421F"/>
  </w:style>
  <w:style w:type="character" w:customStyle="1" w:styleId="nhsuk-u-visually-hidden">
    <w:name w:val="nhsuk-u-visually-hidden"/>
    <w:basedOn w:val="DefaultParagraphFont"/>
    <w:rsid w:val="0062421F"/>
  </w:style>
  <w:style w:type="paragraph" w:styleId="Header">
    <w:name w:val="header"/>
    <w:basedOn w:val="Normal"/>
    <w:link w:val="HeaderChar"/>
    <w:uiPriority w:val="99"/>
    <w:semiHidden/>
    <w:unhideWhenUsed/>
    <w:rsid w:val="00D660D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660D0"/>
  </w:style>
  <w:style w:type="paragraph" w:styleId="Footer">
    <w:name w:val="footer"/>
    <w:basedOn w:val="Normal"/>
    <w:link w:val="FooterChar"/>
    <w:uiPriority w:val="99"/>
    <w:unhideWhenUsed/>
    <w:rsid w:val="00D660D0"/>
    <w:pPr>
      <w:tabs>
        <w:tab w:val="center" w:pos="4513"/>
        <w:tab w:val="right" w:pos="9026"/>
      </w:tabs>
      <w:spacing w:line="240" w:lineRule="auto"/>
    </w:pPr>
  </w:style>
  <w:style w:type="character" w:customStyle="1" w:styleId="FooterChar">
    <w:name w:val="Footer Char"/>
    <w:basedOn w:val="DefaultParagraphFont"/>
    <w:link w:val="Footer"/>
    <w:uiPriority w:val="99"/>
    <w:rsid w:val="00D660D0"/>
  </w:style>
</w:styles>
</file>

<file path=word/webSettings.xml><?xml version="1.0" encoding="utf-8"?>
<w:webSettings xmlns:r="http://schemas.openxmlformats.org/officeDocument/2006/relationships" xmlns:w="http://schemas.openxmlformats.org/wordprocessingml/2006/main">
  <w:divs>
    <w:div w:id="647324477">
      <w:bodyDiv w:val="1"/>
      <w:marLeft w:val="0"/>
      <w:marRight w:val="0"/>
      <w:marTop w:val="0"/>
      <w:marBottom w:val="0"/>
      <w:divBdr>
        <w:top w:val="none" w:sz="0" w:space="0" w:color="auto"/>
        <w:left w:val="none" w:sz="0" w:space="0" w:color="auto"/>
        <w:bottom w:val="none" w:sz="0" w:space="0" w:color="auto"/>
        <w:right w:val="none" w:sz="0" w:space="0" w:color="auto"/>
      </w:divBdr>
      <w:divsChild>
        <w:div w:id="1647511189">
          <w:marLeft w:val="-217"/>
          <w:marRight w:val="-217"/>
          <w:marTop w:val="0"/>
          <w:marBottom w:val="0"/>
          <w:divBdr>
            <w:top w:val="none" w:sz="0" w:space="0" w:color="auto"/>
            <w:left w:val="none" w:sz="0" w:space="0" w:color="auto"/>
            <w:bottom w:val="none" w:sz="0" w:space="0" w:color="auto"/>
            <w:right w:val="none" w:sz="0" w:space="0" w:color="auto"/>
          </w:divBdr>
          <w:divsChild>
            <w:div w:id="1240869253">
              <w:marLeft w:val="0"/>
              <w:marRight w:val="0"/>
              <w:marTop w:val="0"/>
              <w:marBottom w:val="0"/>
              <w:divBdr>
                <w:top w:val="none" w:sz="0" w:space="0" w:color="auto"/>
                <w:left w:val="none" w:sz="0" w:space="0" w:color="auto"/>
                <w:bottom w:val="none" w:sz="0" w:space="0" w:color="auto"/>
                <w:right w:val="none" w:sz="0" w:space="0" w:color="auto"/>
              </w:divBdr>
            </w:div>
          </w:divsChild>
        </w:div>
        <w:div w:id="695426816">
          <w:marLeft w:val="-217"/>
          <w:marRight w:val="-217"/>
          <w:marTop w:val="0"/>
          <w:marBottom w:val="0"/>
          <w:divBdr>
            <w:top w:val="none" w:sz="0" w:space="0" w:color="auto"/>
            <w:left w:val="none" w:sz="0" w:space="0" w:color="auto"/>
            <w:bottom w:val="none" w:sz="0" w:space="0" w:color="auto"/>
            <w:right w:val="none" w:sz="0" w:space="0" w:color="auto"/>
          </w:divBdr>
          <w:divsChild>
            <w:div w:id="1446578011">
              <w:marLeft w:val="0"/>
              <w:marRight w:val="0"/>
              <w:marTop w:val="0"/>
              <w:marBottom w:val="0"/>
              <w:divBdr>
                <w:top w:val="none" w:sz="0" w:space="0" w:color="auto"/>
                <w:left w:val="none" w:sz="0" w:space="0" w:color="auto"/>
                <w:bottom w:val="none" w:sz="0" w:space="0" w:color="auto"/>
                <w:right w:val="none" w:sz="0" w:space="0" w:color="auto"/>
              </w:divBdr>
              <w:divsChild>
                <w:div w:id="531921391">
                  <w:marLeft w:val="0"/>
                  <w:marRight w:val="0"/>
                  <w:marTop w:val="0"/>
                  <w:marBottom w:val="543"/>
                  <w:divBdr>
                    <w:top w:val="none" w:sz="0" w:space="0" w:color="auto"/>
                    <w:left w:val="none" w:sz="0" w:space="0" w:color="auto"/>
                    <w:bottom w:val="none" w:sz="0" w:space="0" w:color="auto"/>
                    <w:right w:val="none" w:sz="0" w:space="0" w:color="auto"/>
                  </w:divBdr>
                </w:div>
                <w:div w:id="2051101497">
                  <w:marLeft w:val="0"/>
                  <w:marRight w:val="0"/>
                  <w:marTop w:val="652"/>
                  <w:marBottom w:val="652"/>
                  <w:divBdr>
                    <w:top w:val="single" w:sz="6" w:space="22" w:color="FFEB3B"/>
                    <w:left w:val="single" w:sz="6" w:space="22" w:color="FFEB3B"/>
                    <w:bottom w:val="single" w:sz="6" w:space="22" w:color="FFEB3B"/>
                    <w:right w:val="single" w:sz="6" w:space="22" w:color="FFEB3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DBE4-1364-4AC7-BCED-490067AC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33</cp:revision>
  <cp:lastPrinted>2025-02-12T13:14:00Z</cp:lastPrinted>
  <dcterms:created xsi:type="dcterms:W3CDTF">2014-11-25T13:19:00Z</dcterms:created>
  <dcterms:modified xsi:type="dcterms:W3CDTF">2026-01-19T14:12:00Z</dcterms:modified>
</cp:coreProperties>
</file>