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83" w:rsidRDefault="00A617F2" w:rsidP="00A617F2">
      <w:pPr>
        <w:jc w:val="center"/>
      </w:pPr>
      <w:r>
        <w:rPr>
          <w:noProof/>
        </w:rPr>
        <w:drawing>
          <wp:inline distT="0" distB="0" distL="0" distR="0">
            <wp:extent cx="2074545" cy="1828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074545" cy="1828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wpc="http://schemas.microsoft.com/office/word/2010/wordprocessingCanvas"/>
                      </a:ext>
                    </a:extLst>
                  </pic:spPr>
                </pic:pic>
              </a:graphicData>
            </a:graphic>
          </wp:inline>
        </w:drawing>
      </w:r>
    </w:p>
    <w:p w:rsidR="00A617F2" w:rsidRDefault="00A617F2" w:rsidP="00A617F2">
      <w:pPr>
        <w:jc w:val="center"/>
      </w:pPr>
    </w:p>
    <w:p w:rsidR="00A617F2" w:rsidRPr="00A617F2" w:rsidRDefault="00A617F2" w:rsidP="00A617F2">
      <w:pPr>
        <w:jc w:val="center"/>
        <w:rPr>
          <w:sz w:val="72"/>
          <w:szCs w:val="72"/>
        </w:rPr>
      </w:pPr>
      <w:r w:rsidRPr="00A617F2">
        <w:rPr>
          <w:sz w:val="72"/>
          <w:szCs w:val="72"/>
        </w:rPr>
        <w:t>Cygnet Nursery</w:t>
      </w:r>
    </w:p>
    <w:p w:rsidR="00A617F2" w:rsidRDefault="00A617F2" w:rsidP="00A617F2">
      <w:pPr>
        <w:jc w:val="center"/>
      </w:pPr>
    </w:p>
    <w:p w:rsidR="00A617F2" w:rsidRDefault="00A617F2" w:rsidP="00A617F2">
      <w:pPr>
        <w:jc w:val="center"/>
      </w:pPr>
    </w:p>
    <w:p w:rsidR="00A617F2" w:rsidRDefault="00A617F2" w:rsidP="00A617F2">
      <w:pPr>
        <w:jc w:val="center"/>
      </w:pPr>
      <w:r>
        <w:rPr>
          <w:noProof/>
        </w:rPr>
        <w:drawing>
          <wp:inline distT="0" distB="0" distL="0" distR="0">
            <wp:extent cx="5270500" cy="3723640"/>
            <wp:effectExtent l="0" t="0" r="1270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8770_94599673.jp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270500" cy="3723640"/>
                    </a:xfrm>
                    <a:prstGeom prst="rect">
                      <a:avLst/>
                    </a:prstGeom>
                  </pic:spPr>
                </pic:pic>
              </a:graphicData>
            </a:graphic>
          </wp:inline>
        </w:drawing>
      </w:r>
    </w:p>
    <w:p w:rsidR="00A617F2" w:rsidRPr="00A617F2" w:rsidRDefault="00A617F2" w:rsidP="00A617F2">
      <w:pPr>
        <w:jc w:val="center"/>
        <w:rPr>
          <w:sz w:val="72"/>
          <w:szCs w:val="72"/>
        </w:rPr>
      </w:pPr>
      <w:r w:rsidRPr="00A617F2">
        <w:rPr>
          <w:sz w:val="72"/>
          <w:szCs w:val="72"/>
        </w:rPr>
        <w:t>Prospectus</w:t>
      </w:r>
    </w:p>
    <w:p w:rsidR="00A617F2" w:rsidRDefault="00A617F2" w:rsidP="00A617F2">
      <w:pPr>
        <w:jc w:val="center"/>
      </w:pPr>
      <w:r>
        <w:br w:type="page"/>
      </w:r>
    </w:p>
    <w:p w:rsidR="00A617F2" w:rsidRDefault="00A617F2" w:rsidP="00A617F2">
      <w:pPr>
        <w:jc w:val="center"/>
      </w:pPr>
      <w:r>
        <w:rPr>
          <w:noProof/>
        </w:rPr>
        <w:drawing>
          <wp:inline distT="0" distB="0" distL="0" distR="0">
            <wp:extent cx="1790700" cy="157824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807408" cy="1592970"/>
                    </a:xfrm>
                    <a:prstGeom prst="rect">
                      <a:avLst/>
                    </a:prstGeom>
                  </pic:spPr>
                </pic:pic>
              </a:graphicData>
            </a:graphic>
          </wp:inline>
        </w:drawing>
      </w:r>
    </w:p>
    <w:p w:rsidR="00A617F2" w:rsidRDefault="00A617F2" w:rsidP="00A617F2">
      <w:pPr>
        <w:jc w:val="center"/>
      </w:pPr>
    </w:p>
    <w:p w:rsidR="00A617F2" w:rsidRPr="00A617F2" w:rsidRDefault="00A617F2" w:rsidP="00A617F2">
      <w:pPr>
        <w:jc w:val="center"/>
        <w:rPr>
          <w:sz w:val="72"/>
          <w:szCs w:val="72"/>
        </w:rPr>
      </w:pPr>
      <w:r w:rsidRPr="00A617F2">
        <w:rPr>
          <w:sz w:val="72"/>
          <w:szCs w:val="72"/>
        </w:rPr>
        <w:t>Cygnet Nursery</w:t>
      </w:r>
    </w:p>
    <w:p w:rsidR="00A617F2" w:rsidRDefault="00A617F2" w:rsidP="00A617F2"/>
    <w:p w:rsidR="00A617F2" w:rsidRPr="00A617F2" w:rsidRDefault="00A617F2" w:rsidP="00A617F2">
      <w:pPr>
        <w:rPr>
          <w:sz w:val="28"/>
          <w:szCs w:val="28"/>
        </w:rPr>
      </w:pPr>
      <w:r w:rsidRPr="00A617F2">
        <w:rPr>
          <w:sz w:val="28"/>
          <w:szCs w:val="28"/>
        </w:rPr>
        <w:t xml:space="preserve">Cygnet Nursery is registered as a day nursery by OfSTED. </w:t>
      </w:r>
      <w:r w:rsidR="00061B9E">
        <w:rPr>
          <w:sz w:val="28"/>
          <w:szCs w:val="28"/>
        </w:rPr>
        <w:t>Cygnet Nursery (Kidlington) Ltd</w:t>
      </w:r>
      <w:r w:rsidRPr="00A617F2">
        <w:rPr>
          <w:sz w:val="28"/>
          <w:szCs w:val="28"/>
        </w:rPr>
        <w:t xml:space="preserve"> is the </w:t>
      </w:r>
      <w:r w:rsidR="00061B9E">
        <w:rPr>
          <w:sz w:val="28"/>
          <w:szCs w:val="28"/>
        </w:rPr>
        <w:t>entity</w:t>
      </w:r>
      <w:r w:rsidRPr="00A617F2">
        <w:rPr>
          <w:sz w:val="28"/>
          <w:szCs w:val="28"/>
        </w:rPr>
        <w:t xml:space="preserve"> registered to provide the care under the Children Act. We open from 7.30 am to 6.00 pm throughout the year, closing only on bank holidays and for approximately one week at Christmas.</w:t>
      </w:r>
    </w:p>
    <w:p w:rsidR="00A617F2" w:rsidRDefault="00A617F2" w:rsidP="00A617F2">
      <w:pPr>
        <w:rPr>
          <w:sz w:val="28"/>
          <w:szCs w:val="28"/>
        </w:rPr>
      </w:pPr>
    </w:p>
    <w:p w:rsidR="00A617F2" w:rsidRPr="00A617F2" w:rsidRDefault="00A617F2" w:rsidP="00A617F2">
      <w:pPr>
        <w:rPr>
          <w:sz w:val="28"/>
          <w:szCs w:val="28"/>
        </w:rPr>
      </w:pPr>
      <w:r w:rsidRPr="00A617F2">
        <w:rPr>
          <w:sz w:val="28"/>
          <w:szCs w:val="28"/>
        </w:rPr>
        <w:t>Children generally arrive at the Nursery between 7.30 am and 9.00 am, start or finish between 12.00 pm and 2.00 pm, subject to availability, and finish anytime between 5.00 pm and 6.00 pm. We are, however, very flexible and will try to meet any individual requirements. We offer pre-school education of the highest standard with a range of opportunities to learn through play as well as some more formal instruction.</w:t>
      </w:r>
    </w:p>
    <w:p w:rsidR="00A617F2" w:rsidRDefault="00A617F2" w:rsidP="00A617F2">
      <w:pPr>
        <w:rPr>
          <w:sz w:val="28"/>
          <w:szCs w:val="28"/>
        </w:rPr>
      </w:pPr>
    </w:p>
    <w:p w:rsidR="00A617F2" w:rsidRPr="00A617F2" w:rsidRDefault="00A617F2" w:rsidP="00A617F2">
      <w:pPr>
        <w:rPr>
          <w:sz w:val="36"/>
          <w:szCs w:val="36"/>
        </w:rPr>
      </w:pPr>
      <w:r w:rsidRPr="00A617F2">
        <w:rPr>
          <w:sz w:val="36"/>
          <w:szCs w:val="36"/>
        </w:rPr>
        <w:t>Aims</w:t>
      </w:r>
    </w:p>
    <w:p w:rsidR="00A617F2" w:rsidRDefault="00A617F2" w:rsidP="00A617F2">
      <w:pPr>
        <w:rPr>
          <w:sz w:val="28"/>
          <w:szCs w:val="28"/>
        </w:rPr>
      </w:pPr>
    </w:p>
    <w:p w:rsidR="00A617F2" w:rsidRPr="00A617F2" w:rsidRDefault="00A617F2" w:rsidP="00A617F2">
      <w:pPr>
        <w:rPr>
          <w:sz w:val="28"/>
          <w:szCs w:val="28"/>
        </w:rPr>
      </w:pPr>
      <w:r w:rsidRPr="00A617F2">
        <w:rPr>
          <w:sz w:val="28"/>
          <w:szCs w:val="28"/>
        </w:rPr>
        <w:t>The aim of the Nursery is to provide a safe, caring and stimulating environment in which children may learn and grow in confidence and self-esteem whilst providing a friendly, flexible childcare service for parents.</w:t>
      </w:r>
    </w:p>
    <w:p w:rsidR="00A617F2" w:rsidRDefault="00A617F2" w:rsidP="00A617F2">
      <w:pPr>
        <w:rPr>
          <w:sz w:val="28"/>
          <w:szCs w:val="28"/>
        </w:rPr>
      </w:pPr>
    </w:p>
    <w:p w:rsidR="00A617F2" w:rsidRPr="00A617F2" w:rsidRDefault="00A617F2" w:rsidP="00A617F2">
      <w:pPr>
        <w:rPr>
          <w:sz w:val="36"/>
          <w:szCs w:val="36"/>
        </w:rPr>
      </w:pPr>
      <w:r w:rsidRPr="00A617F2">
        <w:rPr>
          <w:sz w:val="36"/>
          <w:szCs w:val="36"/>
        </w:rPr>
        <w:t>Premises</w:t>
      </w:r>
    </w:p>
    <w:p w:rsidR="00A617F2" w:rsidRDefault="00A617F2" w:rsidP="00A617F2">
      <w:pPr>
        <w:rPr>
          <w:sz w:val="28"/>
          <w:szCs w:val="28"/>
        </w:rPr>
      </w:pPr>
    </w:p>
    <w:p w:rsidR="00A617F2" w:rsidRPr="00A617F2" w:rsidRDefault="00A617F2" w:rsidP="00A617F2">
      <w:pPr>
        <w:rPr>
          <w:sz w:val="28"/>
          <w:szCs w:val="28"/>
        </w:rPr>
      </w:pPr>
      <w:r w:rsidRPr="00A617F2">
        <w:rPr>
          <w:sz w:val="28"/>
          <w:szCs w:val="28"/>
        </w:rPr>
        <w:t>The Nursery stands in its own grounds off Langford Lane, Kidlington, near Oxford Airport and The Spires Business Park. Langford Lane runs between the A4260 and the A44, to the north of Kidlington. It offers extensive indoor and outdoor play areas. There are four separate rooms catering for different age groups in two buildings on one large site.</w:t>
      </w:r>
    </w:p>
    <w:p w:rsidR="001434C8" w:rsidRDefault="001434C8" w:rsidP="00A617F2"/>
    <w:p w:rsidR="00A617F2" w:rsidRPr="00A617F2" w:rsidRDefault="00A617F2" w:rsidP="00A617F2">
      <w:pPr>
        <w:rPr>
          <w:sz w:val="36"/>
          <w:szCs w:val="36"/>
        </w:rPr>
      </w:pPr>
      <w:r w:rsidRPr="00A617F2">
        <w:rPr>
          <w:sz w:val="36"/>
          <w:szCs w:val="36"/>
        </w:rPr>
        <w:t>Staffing</w:t>
      </w:r>
    </w:p>
    <w:p w:rsidR="00A617F2" w:rsidRPr="00A617F2" w:rsidRDefault="00A617F2" w:rsidP="00A617F2">
      <w:pPr>
        <w:rPr>
          <w:sz w:val="28"/>
          <w:szCs w:val="28"/>
        </w:rPr>
      </w:pPr>
    </w:p>
    <w:p w:rsidR="00A617F2" w:rsidRPr="00A617F2" w:rsidRDefault="00A617F2" w:rsidP="00A617F2">
      <w:pPr>
        <w:rPr>
          <w:sz w:val="28"/>
          <w:szCs w:val="28"/>
        </w:rPr>
      </w:pPr>
      <w:r w:rsidRPr="00A617F2">
        <w:rPr>
          <w:sz w:val="28"/>
          <w:szCs w:val="28"/>
        </w:rPr>
        <w:t>The ratio of staff to pupils is at least 1:3 for 0-2’s, 1:4 for 2-3’s and 1:8 for 3-5’s.</w:t>
      </w:r>
    </w:p>
    <w:p w:rsidR="00A617F2" w:rsidRPr="00A617F2" w:rsidRDefault="00A617F2" w:rsidP="00A617F2">
      <w:pPr>
        <w:rPr>
          <w:sz w:val="28"/>
          <w:szCs w:val="28"/>
        </w:rPr>
      </w:pPr>
    </w:p>
    <w:p w:rsidR="00A617F2" w:rsidRDefault="00A617F2" w:rsidP="00A617F2">
      <w:pPr>
        <w:rPr>
          <w:sz w:val="28"/>
          <w:szCs w:val="28"/>
        </w:rPr>
      </w:pPr>
      <w:r w:rsidRPr="00A617F2">
        <w:rPr>
          <w:sz w:val="28"/>
          <w:szCs w:val="28"/>
        </w:rPr>
        <w:t xml:space="preserve">Most of the staff are qualified </w:t>
      </w:r>
      <w:r w:rsidR="00061B9E">
        <w:rPr>
          <w:sz w:val="28"/>
          <w:szCs w:val="28"/>
        </w:rPr>
        <w:t>Early Years Educators at Level 3 or above</w:t>
      </w:r>
      <w:r w:rsidRPr="00A617F2">
        <w:rPr>
          <w:sz w:val="28"/>
          <w:szCs w:val="28"/>
        </w:rPr>
        <w:t>; others are working towards this qualification. Part-time and temporary staff may be employed from time to time to cover absences.</w:t>
      </w:r>
    </w:p>
    <w:p w:rsidR="0083152E" w:rsidRDefault="0083152E" w:rsidP="00A617F2">
      <w:pPr>
        <w:rPr>
          <w:sz w:val="28"/>
          <w:szCs w:val="28"/>
        </w:rPr>
      </w:pPr>
    </w:p>
    <w:p w:rsidR="0083152E" w:rsidRDefault="0083152E" w:rsidP="0083152E">
      <w:pPr>
        <w:rPr>
          <w:sz w:val="28"/>
          <w:szCs w:val="28"/>
        </w:rPr>
      </w:pPr>
      <w:r w:rsidRPr="00A617F2">
        <w:rPr>
          <w:sz w:val="28"/>
          <w:szCs w:val="28"/>
        </w:rPr>
        <w:t xml:space="preserve">All of the staff are responsible for </w:t>
      </w:r>
      <w:r>
        <w:rPr>
          <w:sz w:val="28"/>
          <w:szCs w:val="28"/>
        </w:rPr>
        <w:t xml:space="preserve">meeting </w:t>
      </w:r>
      <w:r w:rsidRPr="00A617F2">
        <w:rPr>
          <w:sz w:val="28"/>
          <w:szCs w:val="28"/>
        </w:rPr>
        <w:t>the physical and emotional needs of the children</w:t>
      </w:r>
      <w:r>
        <w:rPr>
          <w:sz w:val="28"/>
          <w:szCs w:val="28"/>
        </w:rPr>
        <w:t>.</w:t>
      </w:r>
      <w:r w:rsidRPr="00A617F2">
        <w:rPr>
          <w:sz w:val="28"/>
          <w:szCs w:val="28"/>
        </w:rPr>
        <w:t xml:space="preserve"> </w:t>
      </w:r>
      <w:r>
        <w:rPr>
          <w:sz w:val="28"/>
          <w:szCs w:val="28"/>
        </w:rPr>
        <w:t xml:space="preserve"> They all </w:t>
      </w:r>
      <w:r w:rsidRPr="00A617F2">
        <w:rPr>
          <w:sz w:val="28"/>
          <w:szCs w:val="28"/>
        </w:rPr>
        <w:t xml:space="preserve">take responsibility for </w:t>
      </w:r>
      <w:r>
        <w:rPr>
          <w:sz w:val="28"/>
          <w:szCs w:val="28"/>
        </w:rPr>
        <w:t>delivery</w:t>
      </w:r>
      <w:r w:rsidRPr="00A617F2">
        <w:rPr>
          <w:sz w:val="28"/>
          <w:szCs w:val="28"/>
        </w:rPr>
        <w:t xml:space="preserve"> of the curriculum which is the </w:t>
      </w:r>
      <w:r>
        <w:rPr>
          <w:sz w:val="28"/>
          <w:szCs w:val="28"/>
        </w:rPr>
        <w:t xml:space="preserve">Statutory Framework for the Early Years </w:t>
      </w:r>
      <w:r w:rsidRPr="00A617F2">
        <w:rPr>
          <w:sz w:val="28"/>
          <w:szCs w:val="28"/>
        </w:rPr>
        <w:t xml:space="preserve">Foundation Stage of the National Curriculum. </w:t>
      </w:r>
    </w:p>
    <w:p w:rsidR="00B5217C" w:rsidRDefault="00B5217C" w:rsidP="00A617F2">
      <w:pPr>
        <w:rPr>
          <w:sz w:val="28"/>
          <w:szCs w:val="28"/>
        </w:rPr>
      </w:pPr>
    </w:p>
    <w:p w:rsidR="00B5217C" w:rsidRDefault="00B5217C" w:rsidP="00A617F2">
      <w:pPr>
        <w:rPr>
          <w:sz w:val="28"/>
          <w:szCs w:val="28"/>
        </w:rPr>
      </w:pPr>
      <w:r>
        <w:rPr>
          <w:sz w:val="28"/>
          <w:szCs w:val="28"/>
        </w:rPr>
        <w:t>Cygnet Nursery follow the</w:t>
      </w:r>
      <w:r w:rsidR="00B1561B">
        <w:rPr>
          <w:sz w:val="28"/>
          <w:szCs w:val="28"/>
        </w:rPr>
        <w:t>se</w:t>
      </w:r>
      <w:r>
        <w:rPr>
          <w:sz w:val="28"/>
          <w:szCs w:val="28"/>
        </w:rPr>
        <w:t xml:space="preserve"> overarching principles </w:t>
      </w:r>
      <w:r w:rsidR="0083152E">
        <w:rPr>
          <w:sz w:val="28"/>
          <w:szCs w:val="28"/>
        </w:rPr>
        <w:t xml:space="preserve">of the Statutory Framework </w:t>
      </w:r>
      <w:r>
        <w:rPr>
          <w:sz w:val="28"/>
          <w:szCs w:val="28"/>
        </w:rPr>
        <w:t>to shape the practice in our setting:</w:t>
      </w:r>
    </w:p>
    <w:p w:rsidR="00B5217C" w:rsidRDefault="00B5217C" w:rsidP="00A617F2">
      <w:pPr>
        <w:rPr>
          <w:sz w:val="28"/>
          <w:szCs w:val="28"/>
        </w:rPr>
      </w:pPr>
    </w:p>
    <w:p w:rsidR="00B5217C" w:rsidRPr="008D36AC" w:rsidRDefault="00B5217C" w:rsidP="008D36AC">
      <w:pPr>
        <w:pStyle w:val="ListParagraph"/>
        <w:numPr>
          <w:ilvl w:val="0"/>
          <w:numId w:val="5"/>
        </w:numPr>
        <w:rPr>
          <w:sz w:val="28"/>
          <w:szCs w:val="28"/>
        </w:rPr>
      </w:pPr>
      <w:r w:rsidRPr="008D36AC">
        <w:rPr>
          <w:sz w:val="28"/>
          <w:szCs w:val="28"/>
        </w:rPr>
        <w:t xml:space="preserve">Every child is a </w:t>
      </w:r>
      <w:r w:rsidRPr="008D36AC">
        <w:rPr>
          <w:b/>
          <w:sz w:val="28"/>
          <w:szCs w:val="28"/>
        </w:rPr>
        <w:t>unique child</w:t>
      </w:r>
      <w:r w:rsidRPr="008D36AC">
        <w:rPr>
          <w:sz w:val="28"/>
          <w:szCs w:val="28"/>
        </w:rPr>
        <w:t>, who is constantly learning and can be resilient, capable, confident and self-assured.</w:t>
      </w:r>
    </w:p>
    <w:p w:rsidR="00B5217C" w:rsidRPr="008D36AC" w:rsidRDefault="00B5217C" w:rsidP="008D36AC">
      <w:pPr>
        <w:pStyle w:val="ListParagraph"/>
        <w:numPr>
          <w:ilvl w:val="0"/>
          <w:numId w:val="5"/>
        </w:numPr>
        <w:rPr>
          <w:sz w:val="28"/>
          <w:szCs w:val="28"/>
        </w:rPr>
      </w:pPr>
      <w:r w:rsidRPr="008D36AC">
        <w:rPr>
          <w:sz w:val="28"/>
          <w:szCs w:val="28"/>
        </w:rPr>
        <w:t xml:space="preserve">Children learn to be strong and independent through </w:t>
      </w:r>
      <w:r w:rsidRPr="008D36AC">
        <w:rPr>
          <w:b/>
          <w:sz w:val="28"/>
          <w:szCs w:val="28"/>
        </w:rPr>
        <w:t>positive relationships</w:t>
      </w:r>
      <w:r w:rsidRPr="008D36AC">
        <w:rPr>
          <w:sz w:val="28"/>
          <w:szCs w:val="28"/>
        </w:rPr>
        <w:t>.</w:t>
      </w:r>
    </w:p>
    <w:p w:rsidR="00B5217C" w:rsidRPr="008D36AC" w:rsidRDefault="00B5217C" w:rsidP="008D36AC">
      <w:pPr>
        <w:pStyle w:val="ListParagraph"/>
        <w:numPr>
          <w:ilvl w:val="0"/>
          <w:numId w:val="5"/>
        </w:numPr>
        <w:rPr>
          <w:sz w:val="28"/>
          <w:szCs w:val="28"/>
        </w:rPr>
      </w:pPr>
      <w:r w:rsidRPr="008D36AC">
        <w:rPr>
          <w:sz w:val="28"/>
          <w:szCs w:val="28"/>
        </w:rPr>
        <w:t xml:space="preserve">Children learn to develop well in </w:t>
      </w:r>
      <w:r w:rsidRPr="008D36AC">
        <w:rPr>
          <w:b/>
          <w:sz w:val="28"/>
          <w:szCs w:val="28"/>
        </w:rPr>
        <w:t>enabling environments</w:t>
      </w:r>
      <w:r w:rsidRPr="008D36AC">
        <w:rPr>
          <w:sz w:val="28"/>
          <w:szCs w:val="28"/>
        </w:rPr>
        <w:t>, in which their experiences respond to their individual needs and there is a strong partnership between practitioners and parents and/or carers.</w:t>
      </w:r>
    </w:p>
    <w:p w:rsidR="008D36AC" w:rsidRDefault="00B5217C" w:rsidP="008D36AC">
      <w:pPr>
        <w:pStyle w:val="ListParagraph"/>
        <w:numPr>
          <w:ilvl w:val="0"/>
          <w:numId w:val="5"/>
        </w:numPr>
        <w:rPr>
          <w:sz w:val="28"/>
          <w:szCs w:val="28"/>
        </w:rPr>
      </w:pPr>
      <w:r w:rsidRPr="008D36AC">
        <w:rPr>
          <w:b/>
          <w:sz w:val="28"/>
          <w:szCs w:val="28"/>
        </w:rPr>
        <w:t>Children develop and learn in different ways</w:t>
      </w:r>
      <w:r w:rsidRPr="008D36AC">
        <w:rPr>
          <w:sz w:val="28"/>
          <w:szCs w:val="28"/>
        </w:rPr>
        <w:t xml:space="preserve"> </w:t>
      </w:r>
      <w:r w:rsidR="008D36AC">
        <w:rPr>
          <w:sz w:val="28"/>
          <w:szCs w:val="28"/>
        </w:rPr>
        <w:t xml:space="preserve">(characteristics of effective learning are observed), </w:t>
      </w:r>
      <w:r w:rsidRPr="008D36AC">
        <w:rPr>
          <w:b/>
          <w:sz w:val="28"/>
          <w:szCs w:val="28"/>
        </w:rPr>
        <w:t>and at different rates</w:t>
      </w:r>
      <w:r w:rsidR="008D36AC" w:rsidRPr="008D36AC">
        <w:rPr>
          <w:sz w:val="28"/>
          <w:szCs w:val="28"/>
        </w:rPr>
        <w:t xml:space="preserve"> </w:t>
      </w:r>
    </w:p>
    <w:p w:rsidR="008D36AC" w:rsidRDefault="008D36AC" w:rsidP="008D36AC">
      <w:pPr>
        <w:ind w:left="360"/>
        <w:rPr>
          <w:sz w:val="28"/>
          <w:szCs w:val="28"/>
        </w:rPr>
      </w:pPr>
    </w:p>
    <w:p w:rsidR="00B5217C" w:rsidRPr="008D36AC" w:rsidRDefault="008D36AC" w:rsidP="008D36AC">
      <w:pPr>
        <w:rPr>
          <w:sz w:val="28"/>
          <w:szCs w:val="28"/>
        </w:rPr>
      </w:pPr>
      <w:r>
        <w:rPr>
          <w:sz w:val="28"/>
          <w:szCs w:val="28"/>
        </w:rPr>
        <w:t xml:space="preserve">The three </w:t>
      </w:r>
      <w:r w:rsidRPr="008D36AC">
        <w:rPr>
          <w:sz w:val="28"/>
          <w:szCs w:val="28"/>
        </w:rPr>
        <w:t>Characteristics of Effective Learning</w:t>
      </w:r>
      <w:r>
        <w:rPr>
          <w:sz w:val="28"/>
          <w:szCs w:val="28"/>
        </w:rPr>
        <w:t xml:space="preserve"> are:</w:t>
      </w:r>
    </w:p>
    <w:p w:rsidR="00B5217C" w:rsidRPr="00B1561B" w:rsidRDefault="008D36AC" w:rsidP="00B1561B">
      <w:pPr>
        <w:pStyle w:val="ListParagraph"/>
        <w:numPr>
          <w:ilvl w:val="0"/>
          <w:numId w:val="6"/>
        </w:numPr>
        <w:rPr>
          <w:b/>
          <w:sz w:val="28"/>
          <w:szCs w:val="28"/>
        </w:rPr>
      </w:pPr>
      <w:r w:rsidRPr="00B1561B">
        <w:rPr>
          <w:b/>
          <w:sz w:val="28"/>
          <w:szCs w:val="28"/>
        </w:rPr>
        <w:t xml:space="preserve">Playing and exploring </w:t>
      </w:r>
    </w:p>
    <w:p w:rsidR="008D36AC" w:rsidRPr="00B1561B" w:rsidRDefault="008D36AC" w:rsidP="00B1561B">
      <w:pPr>
        <w:pStyle w:val="ListParagraph"/>
        <w:numPr>
          <w:ilvl w:val="0"/>
          <w:numId w:val="6"/>
        </w:numPr>
        <w:rPr>
          <w:b/>
          <w:sz w:val="28"/>
          <w:szCs w:val="28"/>
        </w:rPr>
      </w:pPr>
      <w:r w:rsidRPr="00B1561B">
        <w:rPr>
          <w:b/>
          <w:sz w:val="28"/>
          <w:szCs w:val="28"/>
        </w:rPr>
        <w:t>Active Learning</w:t>
      </w:r>
    </w:p>
    <w:p w:rsidR="008D36AC" w:rsidRPr="00B1561B" w:rsidRDefault="008D36AC" w:rsidP="00B1561B">
      <w:pPr>
        <w:pStyle w:val="ListParagraph"/>
        <w:numPr>
          <w:ilvl w:val="0"/>
          <w:numId w:val="6"/>
        </w:numPr>
        <w:rPr>
          <w:b/>
          <w:sz w:val="28"/>
          <w:szCs w:val="28"/>
        </w:rPr>
      </w:pPr>
      <w:r w:rsidRPr="00B1561B">
        <w:rPr>
          <w:b/>
          <w:sz w:val="28"/>
          <w:szCs w:val="28"/>
        </w:rPr>
        <w:t>Creating and thinking critically</w:t>
      </w:r>
    </w:p>
    <w:p w:rsidR="00B5217C" w:rsidRDefault="00B5217C" w:rsidP="00A617F2">
      <w:pPr>
        <w:rPr>
          <w:sz w:val="28"/>
          <w:szCs w:val="28"/>
        </w:rPr>
      </w:pPr>
    </w:p>
    <w:p w:rsidR="00A617F2" w:rsidRPr="00A617F2" w:rsidRDefault="00B1561B" w:rsidP="00A617F2">
      <w:pPr>
        <w:rPr>
          <w:sz w:val="28"/>
          <w:szCs w:val="28"/>
        </w:rPr>
      </w:pPr>
      <w:r>
        <w:rPr>
          <w:sz w:val="28"/>
          <w:szCs w:val="28"/>
        </w:rPr>
        <w:t>T</w:t>
      </w:r>
      <w:r w:rsidR="00A617F2" w:rsidRPr="00A617F2">
        <w:rPr>
          <w:sz w:val="28"/>
          <w:szCs w:val="28"/>
        </w:rPr>
        <w:t>he Foun</w:t>
      </w:r>
      <w:r w:rsidR="000D02CD">
        <w:rPr>
          <w:sz w:val="28"/>
          <w:szCs w:val="28"/>
        </w:rPr>
        <w:t xml:space="preserve">dation Stage is based around </w:t>
      </w:r>
      <w:r w:rsidR="00061B9E">
        <w:rPr>
          <w:sz w:val="28"/>
          <w:szCs w:val="28"/>
        </w:rPr>
        <w:t>seven</w:t>
      </w:r>
      <w:r w:rsidR="00A617F2" w:rsidRPr="00A617F2">
        <w:rPr>
          <w:sz w:val="28"/>
          <w:szCs w:val="28"/>
        </w:rPr>
        <w:t xml:space="preserve"> areas of learning:</w:t>
      </w:r>
    </w:p>
    <w:p w:rsidR="00A617F2" w:rsidRPr="00A617F2" w:rsidRDefault="00A617F2" w:rsidP="00A617F2">
      <w:pPr>
        <w:rPr>
          <w:sz w:val="28"/>
          <w:szCs w:val="28"/>
        </w:rPr>
      </w:pPr>
    </w:p>
    <w:p w:rsidR="00A617F2" w:rsidRPr="00B1561B" w:rsidRDefault="00A617F2" w:rsidP="00A617F2">
      <w:pPr>
        <w:pStyle w:val="ListParagraph"/>
        <w:numPr>
          <w:ilvl w:val="0"/>
          <w:numId w:val="1"/>
        </w:numPr>
        <w:rPr>
          <w:b/>
          <w:sz w:val="28"/>
          <w:szCs w:val="28"/>
        </w:rPr>
      </w:pPr>
      <w:r w:rsidRPr="00B1561B">
        <w:rPr>
          <w:b/>
          <w:sz w:val="28"/>
          <w:szCs w:val="28"/>
        </w:rPr>
        <w:t>Personal, Social &amp; Emotional Development</w:t>
      </w:r>
    </w:p>
    <w:p w:rsidR="00A617F2" w:rsidRPr="00B1561B" w:rsidRDefault="00A617F2" w:rsidP="00A617F2">
      <w:pPr>
        <w:pStyle w:val="ListParagraph"/>
        <w:numPr>
          <w:ilvl w:val="0"/>
          <w:numId w:val="1"/>
        </w:numPr>
        <w:rPr>
          <w:b/>
          <w:sz w:val="28"/>
          <w:szCs w:val="28"/>
        </w:rPr>
      </w:pPr>
      <w:r w:rsidRPr="00B1561B">
        <w:rPr>
          <w:b/>
          <w:sz w:val="28"/>
          <w:szCs w:val="28"/>
        </w:rPr>
        <w:t>Understanding of the World</w:t>
      </w:r>
    </w:p>
    <w:p w:rsidR="00061B9E" w:rsidRPr="00B1561B" w:rsidRDefault="00061B9E" w:rsidP="00A617F2">
      <w:pPr>
        <w:pStyle w:val="ListParagraph"/>
        <w:numPr>
          <w:ilvl w:val="0"/>
          <w:numId w:val="1"/>
        </w:numPr>
        <w:rPr>
          <w:b/>
          <w:sz w:val="28"/>
          <w:szCs w:val="28"/>
        </w:rPr>
      </w:pPr>
      <w:r w:rsidRPr="00B1561B">
        <w:rPr>
          <w:b/>
          <w:sz w:val="28"/>
          <w:szCs w:val="28"/>
        </w:rPr>
        <w:t>Mathematics</w:t>
      </w:r>
    </w:p>
    <w:p w:rsidR="00A617F2" w:rsidRPr="00B1561B" w:rsidRDefault="00A617F2" w:rsidP="00A617F2">
      <w:pPr>
        <w:pStyle w:val="ListParagraph"/>
        <w:numPr>
          <w:ilvl w:val="0"/>
          <w:numId w:val="1"/>
        </w:numPr>
        <w:rPr>
          <w:b/>
          <w:sz w:val="28"/>
          <w:szCs w:val="28"/>
        </w:rPr>
      </w:pPr>
      <w:r w:rsidRPr="00B1561B">
        <w:rPr>
          <w:b/>
          <w:sz w:val="28"/>
          <w:szCs w:val="28"/>
        </w:rPr>
        <w:t>Communication</w:t>
      </w:r>
      <w:r w:rsidR="00061B9E" w:rsidRPr="00B1561B">
        <w:rPr>
          <w:b/>
          <w:sz w:val="28"/>
          <w:szCs w:val="28"/>
        </w:rPr>
        <w:t xml:space="preserve"> &amp; Language</w:t>
      </w:r>
    </w:p>
    <w:p w:rsidR="00A617F2" w:rsidRPr="00B1561B" w:rsidRDefault="00A617F2" w:rsidP="00A617F2">
      <w:pPr>
        <w:pStyle w:val="ListParagraph"/>
        <w:numPr>
          <w:ilvl w:val="0"/>
          <w:numId w:val="1"/>
        </w:numPr>
        <w:rPr>
          <w:b/>
          <w:sz w:val="28"/>
          <w:szCs w:val="28"/>
        </w:rPr>
      </w:pPr>
      <w:r w:rsidRPr="00B1561B">
        <w:rPr>
          <w:b/>
          <w:sz w:val="28"/>
          <w:szCs w:val="28"/>
        </w:rPr>
        <w:t>Literacy</w:t>
      </w:r>
    </w:p>
    <w:p w:rsidR="00A617F2" w:rsidRPr="00B1561B" w:rsidRDefault="00A617F2" w:rsidP="00A617F2">
      <w:pPr>
        <w:pStyle w:val="ListParagraph"/>
        <w:numPr>
          <w:ilvl w:val="0"/>
          <w:numId w:val="1"/>
        </w:numPr>
        <w:rPr>
          <w:b/>
          <w:sz w:val="28"/>
          <w:szCs w:val="28"/>
        </w:rPr>
      </w:pPr>
      <w:r w:rsidRPr="00B1561B">
        <w:rPr>
          <w:b/>
          <w:sz w:val="28"/>
          <w:szCs w:val="28"/>
        </w:rPr>
        <w:t xml:space="preserve">Physical Development </w:t>
      </w:r>
    </w:p>
    <w:p w:rsidR="00061B9E" w:rsidRPr="00B1561B" w:rsidRDefault="00061B9E" w:rsidP="00A617F2">
      <w:pPr>
        <w:pStyle w:val="ListParagraph"/>
        <w:numPr>
          <w:ilvl w:val="0"/>
          <w:numId w:val="1"/>
        </w:numPr>
        <w:rPr>
          <w:b/>
          <w:sz w:val="28"/>
          <w:szCs w:val="28"/>
        </w:rPr>
      </w:pPr>
      <w:r w:rsidRPr="00B1561B">
        <w:rPr>
          <w:b/>
          <w:sz w:val="28"/>
          <w:szCs w:val="28"/>
        </w:rPr>
        <w:t>Expressive Arts &amp; Design</w:t>
      </w:r>
    </w:p>
    <w:p w:rsidR="00A617F2" w:rsidRPr="00A617F2" w:rsidRDefault="00A617F2" w:rsidP="00A617F2">
      <w:pPr>
        <w:rPr>
          <w:sz w:val="28"/>
          <w:szCs w:val="28"/>
        </w:rPr>
      </w:pPr>
    </w:p>
    <w:p w:rsidR="00B1561B" w:rsidRDefault="00B1561B" w:rsidP="00A617F2">
      <w:pPr>
        <w:rPr>
          <w:sz w:val="28"/>
          <w:szCs w:val="28"/>
        </w:rPr>
      </w:pPr>
    </w:p>
    <w:p w:rsidR="00B1561B" w:rsidRDefault="00B1561B" w:rsidP="00A617F2">
      <w:pPr>
        <w:rPr>
          <w:sz w:val="28"/>
          <w:szCs w:val="28"/>
        </w:rPr>
      </w:pPr>
    </w:p>
    <w:p w:rsidR="00A617F2" w:rsidRPr="00A617F2" w:rsidRDefault="000D02CD" w:rsidP="00A617F2">
      <w:pPr>
        <w:rPr>
          <w:sz w:val="28"/>
          <w:szCs w:val="28"/>
        </w:rPr>
      </w:pPr>
      <w:r>
        <w:rPr>
          <w:sz w:val="28"/>
          <w:szCs w:val="28"/>
        </w:rPr>
        <w:t>A key-person</w:t>
      </w:r>
      <w:r w:rsidR="00B1561B">
        <w:rPr>
          <w:sz w:val="28"/>
          <w:szCs w:val="28"/>
        </w:rPr>
        <w:t xml:space="preserve"> scheme is in operation for the children and this is supplemented by a buddy system to ensure continuity of care for the children if their key person is away.</w:t>
      </w:r>
    </w:p>
    <w:p w:rsidR="00A617F2" w:rsidRPr="00A617F2" w:rsidRDefault="00A617F2" w:rsidP="00A617F2">
      <w:pPr>
        <w:rPr>
          <w:sz w:val="28"/>
          <w:szCs w:val="28"/>
        </w:rPr>
      </w:pPr>
    </w:p>
    <w:p w:rsidR="00A617F2" w:rsidRPr="00A617F2" w:rsidRDefault="00A617F2" w:rsidP="00A617F2">
      <w:pPr>
        <w:rPr>
          <w:sz w:val="36"/>
          <w:szCs w:val="36"/>
        </w:rPr>
      </w:pPr>
      <w:r w:rsidRPr="00A617F2">
        <w:rPr>
          <w:sz w:val="36"/>
          <w:szCs w:val="36"/>
        </w:rPr>
        <w:t>Equal Opportunities</w:t>
      </w:r>
    </w:p>
    <w:p w:rsidR="00A617F2" w:rsidRPr="00A617F2" w:rsidRDefault="00A617F2" w:rsidP="00A617F2">
      <w:pPr>
        <w:rPr>
          <w:sz w:val="28"/>
          <w:szCs w:val="28"/>
        </w:rPr>
      </w:pPr>
    </w:p>
    <w:p w:rsidR="00A617F2" w:rsidRPr="00A617F2" w:rsidRDefault="00A617F2" w:rsidP="00A617F2">
      <w:pPr>
        <w:rPr>
          <w:sz w:val="28"/>
          <w:szCs w:val="28"/>
        </w:rPr>
      </w:pPr>
      <w:r w:rsidRPr="00A617F2">
        <w:rPr>
          <w:sz w:val="28"/>
          <w:szCs w:val="28"/>
        </w:rPr>
        <w:t>The Nursery is fully committed to a policy of equality of opportunities and we treat the children in our care with equal concern to meet their specific needs with regard to their religious persuasion, racial origin and cultural and linguistic background, sex and any disability.</w:t>
      </w:r>
    </w:p>
    <w:p w:rsidR="00A617F2" w:rsidRPr="00A617F2" w:rsidRDefault="00A617F2" w:rsidP="00A617F2">
      <w:pPr>
        <w:rPr>
          <w:sz w:val="28"/>
          <w:szCs w:val="28"/>
        </w:rPr>
      </w:pPr>
    </w:p>
    <w:p w:rsidR="00A617F2" w:rsidRPr="00264381" w:rsidRDefault="00A617F2" w:rsidP="00A617F2">
      <w:pPr>
        <w:rPr>
          <w:sz w:val="36"/>
          <w:szCs w:val="36"/>
        </w:rPr>
      </w:pPr>
      <w:r w:rsidRPr="00264381">
        <w:rPr>
          <w:sz w:val="36"/>
          <w:szCs w:val="36"/>
        </w:rPr>
        <w:t>Entry</w:t>
      </w:r>
    </w:p>
    <w:p w:rsidR="00A617F2" w:rsidRPr="00A617F2" w:rsidRDefault="00A617F2" w:rsidP="00A617F2">
      <w:pPr>
        <w:rPr>
          <w:sz w:val="28"/>
          <w:szCs w:val="28"/>
        </w:rPr>
      </w:pPr>
    </w:p>
    <w:p w:rsidR="00A617F2" w:rsidRPr="001434C8" w:rsidRDefault="00A617F2" w:rsidP="00A617F2">
      <w:r w:rsidRPr="00A617F2">
        <w:rPr>
          <w:sz w:val="28"/>
          <w:szCs w:val="28"/>
        </w:rPr>
        <w:t>Places are offered on a first come, first served basis but priority is given to existing pupils and their siblings. Early application is advised if you require specific part-time sessions.</w:t>
      </w:r>
      <w:r w:rsidR="00B1561B">
        <w:rPr>
          <w:sz w:val="28"/>
          <w:szCs w:val="28"/>
        </w:rPr>
        <w:t xml:space="preserve">  </w:t>
      </w:r>
      <w:r w:rsidRPr="00264381">
        <w:rPr>
          <w:sz w:val="28"/>
          <w:szCs w:val="28"/>
        </w:rPr>
        <w:t>If you are able to offer any flexibility as to which sessions you are able to accept, please indicate this on the application form. Children may attend on a full or part-time basis, subject to a minimum of two sessions over not less than two days per week.</w:t>
      </w:r>
    </w:p>
    <w:p w:rsidR="00264381" w:rsidRPr="00264381" w:rsidRDefault="00264381" w:rsidP="00A617F2">
      <w:pPr>
        <w:rPr>
          <w:sz w:val="28"/>
          <w:szCs w:val="28"/>
        </w:rPr>
      </w:pPr>
    </w:p>
    <w:p w:rsidR="00A617F2" w:rsidRPr="00264381" w:rsidRDefault="00A617F2" w:rsidP="00A617F2">
      <w:pPr>
        <w:rPr>
          <w:sz w:val="36"/>
          <w:szCs w:val="36"/>
        </w:rPr>
      </w:pPr>
      <w:r w:rsidRPr="00264381">
        <w:rPr>
          <w:sz w:val="36"/>
          <w:szCs w:val="36"/>
        </w:rPr>
        <w:t>Activities</w:t>
      </w:r>
    </w:p>
    <w:p w:rsidR="00264381" w:rsidRPr="00264381" w:rsidRDefault="00264381" w:rsidP="00A617F2">
      <w:pPr>
        <w:rPr>
          <w:sz w:val="28"/>
          <w:szCs w:val="28"/>
        </w:rPr>
      </w:pPr>
    </w:p>
    <w:p w:rsidR="00A617F2" w:rsidRDefault="00A617F2" w:rsidP="00A617F2">
      <w:pPr>
        <w:rPr>
          <w:sz w:val="28"/>
          <w:szCs w:val="28"/>
        </w:rPr>
      </w:pPr>
      <w:r w:rsidRPr="00264381">
        <w:rPr>
          <w:sz w:val="28"/>
          <w:szCs w:val="28"/>
        </w:rPr>
        <w:t>The children are guided through a balanced curriculum encouraging social, emotional, physical and intellectual development in line with the Foundation Stage of the National Curriculum.</w:t>
      </w:r>
    </w:p>
    <w:p w:rsidR="00264381" w:rsidRPr="00264381" w:rsidRDefault="00264381" w:rsidP="00A617F2">
      <w:pPr>
        <w:rPr>
          <w:sz w:val="28"/>
          <w:szCs w:val="28"/>
        </w:rPr>
      </w:pPr>
    </w:p>
    <w:p w:rsidR="00A617F2" w:rsidRDefault="00A617F2" w:rsidP="00A617F2">
      <w:pPr>
        <w:rPr>
          <w:sz w:val="28"/>
          <w:szCs w:val="28"/>
        </w:rPr>
      </w:pPr>
      <w:r w:rsidRPr="00264381">
        <w:rPr>
          <w:sz w:val="28"/>
          <w:szCs w:val="28"/>
        </w:rPr>
        <w:t>The children spend some time working in small groups with individual members of staff during the mornings and afternoons. There are also many opportunities for free play, when children may choose from a range of activities on offer.</w:t>
      </w:r>
    </w:p>
    <w:p w:rsidR="00264381" w:rsidRPr="00264381" w:rsidRDefault="00264381" w:rsidP="00A617F2">
      <w:pPr>
        <w:rPr>
          <w:sz w:val="28"/>
          <w:szCs w:val="28"/>
        </w:rPr>
      </w:pPr>
    </w:p>
    <w:p w:rsidR="00A617F2" w:rsidRDefault="00A617F2" w:rsidP="00A617F2">
      <w:pPr>
        <w:rPr>
          <w:sz w:val="28"/>
          <w:szCs w:val="28"/>
        </w:rPr>
      </w:pPr>
      <w:r w:rsidRPr="00264381">
        <w:rPr>
          <w:sz w:val="28"/>
          <w:szCs w:val="28"/>
        </w:rPr>
        <w:t>Except in very wet weather, there will be an opportunity for the children to play outdoors during each session.</w:t>
      </w:r>
    </w:p>
    <w:p w:rsidR="00264381" w:rsidRPr="00264381" w:rsidRDefault="00264381" w:rsidP="00A617F2">
      <w:pPr>
        <w:rPr>
          <w:sz w:val="28"/>
          <w:szCs w:val="28"/>
        </w:rPr>
      </w:pPr>
    </w:p>
    <w:p w:rsidR="00A617F2" w:rsidRPr="00264381" w:rsidRDefault="00A617F2" w:rsidP="00A617F2">
      <w:pPr>
        <w:rPr>
          <w:sz w:val="36"/>
          <w:szCs w:val="36"/>
        </w:rPr>
      </w:pPr>
      <w:r w:rsidRPr="00264381">
        <w:rPr>
          <w:sz w:val="36"/>
          <w:szCs w:val="36"/>
        </w:rPr>
        <w:t>Parents</w:t>
      </w:r>
    </w:p>
    <w:p w:rsidR="00264381" w:rsidRPr="00264381" w:rsidRDefault="00264381" w:rsidP="00A617F2">
      <w:pPr>
        <w:rPr>
          <w:sz w:val="28"/>
          <w:szCs w:val="28"/>
        </w:rPr>
      </w:pPr>
    </w:p>
    <w:p w:rsidR="00A617F2" w:rsidRDefault="00A617F2" w:rsidP="00A617F2">
      <w:pPr>
        <w:rPr>
          <w:sz w:val="28"/>
          <w:szCs w:val="28"/>
        </w:rPr>
      </w:pPr>
      <w:r w:rsidRPr="00264381">
        <w:rPr>
          <w:sz w:val="28"/>
          <w:szCs w:val="28"/>
        </w:rPr>
        <w:t>We never forget that parents are the first educators of their children.</w:t>
      </w:r>
    </w:p>
    <w:p w:rsidR="00264381" w:rsidRPr="00264381" w:rsidRDefault="00264381" w:rsidP="00A617F2">
      <w:pPr>
        <w:rPr>
          <w:sz w:val="28"/>
          <w:szCs w:val="28"/>
        </w:rPr>
      </w:pPr>
    </w:p>
    <w:p w:rsidR="00A617F2" w:rsidRDefault="00A617F2" w:rsidP="00A617F2">
      <w:pPr>
        <w:rPr>
          <w:sz w:val="28"/>
          <w:szCs w:val="28"/>
        </w:rPr>
      </w:pPr>
      <w:r w:rsidRPr="00264381">
        <w:rPr>
          <w:sz w:val="28"/>
          <w:szCs w:val="28"/>
        </w:rPr>
        <w:t>Parental involvement in all aspects of the Nursery is encouraged and parents should feel free to discuss any problems with the staff or visit the Nursery at any time during opening hours.</w:t>
      </w:r>
    </w:p>
    <w:p w:rsidR="00264381" w:rsidRPr="00264381" w:rsidRDefault="00264381" w:rsidP="00A617F2">
      <w:pPr>
        <w:rPr>
          <w:sz w:val="28"/>
          <w:szCs w:val="28"/>
        </w:rPr>
      </w:pPr>
    </w:p>
    <w:p w:rsidR="00A617F2" w:rsidRDefault="00A617F2" w:rsidP="00A617F2">
      <w:pPr>
        <w:rPr>
          <w:sz w:val="28"/>
          <w:szCs w:val="28"/>
        </w:rPr>
      </w:pPr>
      <w:r w:rsidRPr="00264381">
        <w:rPr>
          <w:sz w:val="28"/>
          <w:szCs w:val="28"/>
        </w:rPr>
        <w:t>Parents of older children will be encouraged to assist and support children with their reading</w:t>
      </w:r>
      <w:r w:rsidR="00061B9E">
        <w:rPr>
          <w:sz w:val="28"/>
          <w:szCs w:val="28"/>
        </w:rPr>
        <w:t xml:space="preserve"> </w:t>
      </w:r>
      <w:r w:rsidRPr="00264381">
        <w:rPr>
          <w:sz w:val="28"/>
          <w:szCs w:val="28"/>
        </w:rPr>
        <w:t>and other work.</w:t>
      </w:r>
    </w:p>
    <w:p w:rsidR="00264381" w:rsidRPr="00264381" w:rsidRDefault="00264381" w:rsidP="00A617F2">
      <w:pPr>
        <w:rPr>
          <w:sz w:val="28"/>
          <w:szCs w:val="28"/>
        </w:rPr>
      </w:pPr>
    </w:p>
    <w:p w:rsidR="00A617F2" w:rsidRDefault="00A617F2" w:rsidP="00A617F2">
      <w:pPr>
        <w:rPr>
          <w:sz w:val="28"/>
          <w:szCs w:val="28"/>
        </w:rPr>
      </w:pPr>
      <w:r w:rsidRPr="00264381">
        <w:rPr>
          <w:sz w:val="28"/>
          <w:szCs w:val="28"/>
        </w:rPr>
        <w:t>We may also ask parents to contribute to the work of the Nursery by contributing to topic work any specific skills or properties that they may have to assist the children in achieving a greater knowledge and understanding of the world. This may be particularly relevant in expanding their appreciation of other cultures as well as people and places that have significance in their own lives.</w:t>
      </w:r>
    </w:p>
    <w:p w:rsidR="00264381" w:rsidRPr="00264381" w:rsidRDefault="00264381" w:rsidP="00A617F2">
      <w:pPr>
        <w:rPr>
          <w:sz w:val="28"/>
          <w:szCs w:val="28"/>
        </w:rPr>
      </w:pPr>
    </w:p>
    <w:p w:rsidR="00A617F2" w:rsidRPr="00264381" w:rsidRDefault="00A617F2" w:rsidP="00A617F2">
      <w:pPr>
        <w:rPr>
          <w:i/>
          <w:sz w:val="28"/>
          <w:szCs w:val="28"/>
        </w:rPr>
      </w:pPr>
      <w:r w:rsidRPr="00264381">
        <w:rPr>
          <w:i/>
          <w:sz w:val="28"/>
          <w:szCs w:val="28"/>
        </w:rPr>
        <w:t>More detailed policies are available for inspection on request.</w:t>
      </w:r>
    </w:p>
    <w:p w:rsidR="00B1561B" w:rsidRDefault="00B1561B" w:rsidP="00A617F2">
      <w:pPr>
        <w:rPr>
          <w:sz w:val="36"/>
          <w:szCs w:val="36"/>
        </w:rPr>
      </w:pPr>
    </w:p>
    <w:p w:rsidR="00A617F2" w:rsidRPr="00264381" w:rsidRDefault="00B1561B" w:rsidP="00A617F2">
      <w:pPr>
        <w:rPr>
          <w:sz w:val="36"/>
          <w:szCs w:val="36"/>
        </w:rPr>
      </w:pPr>
      <w:r>
        <w:rPr>
          <w:sz w:val="36"/>
          <w:szCs w:val="36"/>
        </w:rPr>
        <w:t>S</w:t>
      </w:r>
      <w:r w:rsidR="00A617F2" w:rsidRPr="00264381">
        <w:rPr>
          <w:sz w:val="36"/>
          <w:szCs w:val="36"/>
        </w:rPr>
        <w:t>pecial Educational Needs</w:t>
      </w:r>
    </w:p>
    <w:p w:rsidR="00264381" w:rsidRPr="00264381" w:rsidRDefault="00264381" w:rsidP="007F4EC9">
      <w:pPr>
        <w:jc w:val="center"/>
        <w:rPr>
          <w:sz w:val="28"/>
          <w:szCs w:val="28"/>
        </w:rPr>
      </w:pPr>
    </w:p>
    <w:p w:rsidR="00A617F2" w:rsidRPr="00264381" w:rsidRDefault="00A617F2" w:rsidP="00A617F2">
      <w:pPr>
        <w:rPr>
          <w:sz w:val="28"/>
          <w:szCs w:val="28"/>
        </w:rPr>
      </w:pPr>
      <w:r w:rsidRPr="00264381">
        <w:rPr>
          <w:sz w:val="28"/>
          <w:szCs w:val="28"/>
        </w:rPr>
        <w:t>Where a child has a recognised special educational need, we are happy to consider applications providing that, in discussion with the parents, and any other agencies already involved with the child, it is agreed that we are able to offer a programme that will meet the particular needs of the child.</w:t>
      </w:r>
    </w:p>
    <w:p w:rsidR="00264381" w:rsidRDefault="00264381" w:rsidP="00A617F2">
      <w:pPr>
        <w:rPr>
          <w:sz w:val="28"/>
          <w:szCs w:val="28"/>
        </w:rPr>
      </w:pPr>
    </w:p>
    <w:p w:rsidR="00A617F2" w:rsidRDefault="00A617F2" w:rsidP="00A617F2">
      <w:pPr>
        <w:rPr>
          <w:sz w:val="28"/>
          <w:szCs w:val="28"/>
        </w:rPr>
      </w:pPr>
      <w:r w:rsidRPr="00264381">
        <w:rPr>
          <w:sz w:val="28"/>
          <w:szCs w:val="28"/>
        </w:rPr>
        <w:t>Where it is felt that a child already attending the Nursery may have a previously unstated special need, the nursery staff will determine, in collaboration with the parents, what action is necessary to meet those needs including, where appropriate, the involvement of other agencies.</w:t>
      </w:r>
    </w:p>
    <w:p w:rsidR="00264381" w:rsidRPr="00264381" w:rsidRDefault="00264381" w:rsidP="00A617F2">
      <w:pPr>
        <w:rPr>
          <w:sz w:val="28"/>
          <w:szCs w:val="28"/>
        </w:rPr>
      </w:pPr>
    </w:p>
    <w:p w:rsidR="00A617F2" w:rsidRPr="00264381" w:rsidRDefault="00A617F2" w:rsidP="00A617F2">
      <w:pPr>
        <w:rPr>
          <w:sz w:val="36"/>
          <w:szCs w:val="36"/>
        </w:rPr>
      </w:pPr>
      <w:r w:rsidRPr="00264381">
        <w:rPr>
          <w:sz w:val="36"/>
          <w:szCs w:val="36"/>
        </w:rPr>
        <w:t>Discipline</w:t>
      </w:r>
    </w:p>
    <w:p w:rsidR="00264381" w:rsidRPr="00264381" w:rsidRDefault="00264381" w:rsidP="00A617F2">
      <w:pPr>
        <w:rPr>
          <w:sz w:val="28"/>
          <w:szCs w:val="28"/>
        </w:rPr>
      </w:pPr>
    </w:p>
    <w:p w:rsidR="00A617F2" w:rsidRDefault="00A617F2" w:rsidP="00A617F2">
      <w:pPr>
        <w:rPr>
          <w:sz w:val="28"/>
          <w:szCs w:val="28"/>
        </w:rPr>
      </w:pPr>
      <w:r w:rsidRPr="00264381">
        <w:rPr>
          <w:sz w:val="28"/>
          <w:szCs w:val="28"/>
        </w:rPr>
        <w:t>Children are encouraged to adopt acceptable standards of behaviour. There is a strong emphasis on developing social behaviour within a group and basic good manners.</w:t>
      </w:r>
    </w:p>
    <w:p w:rsidR="00264381" w:rsidRPr="00264381" w:rsidRDefault="00264381" w:rsidP="00A617F2">
      <w:pPr>
        <w:rPr>
          <w:sz w:val="28"/>
          <w:szCs w:val="28"/>
        </w:rPr>
      </w:pPr>
    </w:p>
    <w:p w:rsidR="00A617F2" w:rsidRDefault="00A617F2" w:rsidP="00A617F2">
      <w:pPr>
        <w:rPr>
          <w:sz w:val="28"/>
          <w:szCs w:val="28"/>
        </w:rPr>
      </w:pPr>
      <w:r w:rsidRPr="00264381">
        <w:rPr>
          <w:sz w:val="28"/>
          <w:szCs w:val="28"/>
        </w:rPr>
        <w:t xml:space="preserve">Sanctions may be applied in cases of unacceptable </w:t>
      </w:r>
      <w:r w:rsidR="00264381" w:rsidRPr="00264381">
        <w:rPr>
          <w:sz w:val="28"/>
          <w:szCs w:val="28"/>
        </w:rPr>
        <w:t>behaviour that</w:t>
      </w:r>
      <w:r w:rsidRPr="00264381">
        <w:rPr>
          <w:sz w:val="28"/>
          <w:szCs w:val="28"/>
        </w:rPr>
        <w:t xml:space="preserve"> take into account the age and stage of development of the child concerned.</w:t>
      </w:r>
    </w:p>
    <w:p w:rsidR="00264381" w:rsidRPr="00264381" w:rsidRDefault="00264381" w:rsidP="00A617F2">
      <w:pPr>
        <w:rPr>
          <w:sz w:val="28"/>
          <w:szCs w:val="28"/>
        </w:rPr>
      </w:pPr>
    </w:p>
    <w:p w:rsidR="00A617F2" w:rsidRDefault="00A617F2" w:rsidP="00A617F2">
      <w:pPr>
        <w:rPr>
          <w:sz w:val="28"/>
          <w:szCs w:val="28"/>
        </w:rPr>
      </w:pPr>
      <w:r w:rsidRPr="00264381">
        <w:rPr>
          <w:sz w:val="28"/>
          <w:szCs w:val="28"/>
        </w:rPr>
        <w:t>Corporal punishment will not be used under any circumstances. Physical action may be taken in emergencies only to prevent injury or serious damage to property.</w:t>
      </w:r>
    </w:p>
    <w:p w:rsidR="00264381" w:rsidRPr="00264381" w:rsidRDefault="00264381" w:rsidP="00A617F2">
      <w:pPr>
        <w:rPr>
          <w:sz w:val="28"/>
          <w:szCs w:val="28"/>
        </w:rPr>
      </w:pPr>
    </w:p>
    <w:p w:rsidR="00A617F2" w:rsidRPr="00264381" w:rsidRDefault="00A617F2" w:rsidP="00A617F2">
      <w:pPr>
        <w:rPr>
          <w:sz w:val="36"/>
          <w:szCs w:val="36"/>
        </w:rPr>
      </w:pPr>
      <w:r w:rsidRPr="00264381">
        <w:rPr>
          <w:sz w:val="36"/>
          <w:szCs w:val="36"/>
        </w:rPr>
        <w:t>Meals</w:t>
      </w:r>
    </w:p>
    <w:p w:rsidR="00264381" w:rsidRPr="00264381" w:rsidRDefault="00264381" w:rsidP="00A617F2">
      <w:pPr>
        <w:rPr>
          <w:sz w:val="28"/>
          <w:szCs w:val="28"/>
        </w:rPr>
      </w:pPr>
    </w:p>
    <w:p w:rsidR="00A617F2" w:rsidRDefault="00A617F2" w:rsidP="00A617F2">
      <w:pPr>
        <w:rPr>
          <w:sz w:val="28"/>
          <w:szCs w:val="28"/>
        </w:rPr>
      </w:pPr>
      <w:r w:rsidRPr="00264381">
        <w:rPr>
          <w:sz w:val="28"/>
          <w:szCs w:val="28"/>
        </w:rPr>
        <w:t>A light, healthy snack is provided in the middle of each session. Balanced, two course lunches are provided on request. Children staying over the lunch period must be provided with a packed lunch if Nursery lunches are not requested. Please indicate your requirements on the application form.</w:t>
      </w:r>
    </w:p>
    <w:p w:rsidR="00CD77CF" w:rsidRDefault="00CD77CF" w:rsidP="00A617F2">
      <w:pPr>
        <w:rPr>
          <w:sz w:val="28"/>
          <w:szCs w:val="28"/>
        </w:rPr>
      </w:pPr>
    </w:p>
    <w:p w:rsidR="00CD77CF" w:rsidRPr="00264381" w:rsidRDefault="00CD77CF" w:rsidP="00A617F2">
      <w:pPr>
        <w:rPr>
          <w:sz w:val="28"/>
          <w:szCs w:val="28"/>
        </w:rPr>
      </w:pPr>
      <w:r w:rsidRPr="00CD77CF">
        <w:rPr>
          <w:sz w:val="28"/>
          <w:szCs w:val="28"/>
        </w:rPr>
        <w:t xml:space="preserve">The Nursery has been given </w:t>
      </w:r>
      <w:r w:rsidR="00DB2EFD">
        <w:rPr>
          <w:sz w:val="28"/>
          <w:szCs w:val="28"/>
        </w:rPr>
        <w:t>the highest 5 star</w:t>
      </w:r>
      <w:r w:rsidRPr="00CD77CF">
        <w:rPr>
          <w:sz w:val="28"/>
          <w:szCs w:val="28"/>
        </w:rPr>
        <w:t xml:space="preserve"> rating under the </w:t>
      </w:r>
      <w:r w:rsidR="007F4EC9">
        <w:rPr>
          <w:sz w:val="28"/>
          <w:szCs w:val="28"/>
        </w:rPr>
        <w:t>Food Standards Agency</w:t>
      </w:r>
      <w:r w:rsidRPr="00CD77CF">
        <w:rPr>
          <w:sz w:val="28"/>
          <w:szCs w:val="28"/>
        </w:rPr>
        <w:t xml:space="preserve"> hygiene rating </w:t>
      </w:r>
      <w:r w:rsidR="007F4EC9">
        <w:rPr>
          <w:sz w:val="28"/>
          <w:szCs w:val="28"/>
        </w:rPr>
        <w:t>scheme</w:t>
      </w:r>
      <w:r w:rsidRPr="00CD77CF">
        <w:rPr>
          <w:sz w:val="28"/>
          <w:szCs w:val="28"/>
        </w:rPr>
        <w:t>.</w:t>
      </w:r>
    </w:p>
    <w:p w:rsidR="00A617F2" w:rsidRDefault="00A617F2" w:rsidP="00A617F2"/>
    <w:p w:rsidR="00A617F2" w:rsidRPr="00264381" w:rsidRDefault="00A617F2" w:rsidP="00A617F2">
      <w:pPr>
        <w:rPr>
          <w:sz w:val="36"/>
          <w:szCs w:val="36"/>
        </w:rPr>
      </w:pPr>
      <w:r w:rsidRPr="00264381">
        <w:rPr>
          <w:sz w:val="36"/>
          <w:szCs w:val="36"/>
        </w:rPr>
        <w:t>Clothing</w:t>
      </w:r>
    </w:p>
    <w:p w:rsidR="00264381" w:rsidRPr="00264381" w:rsidRDefault="00264381" w:rsidP="00A617F2">
      <w:pPr>
        <w:rPr>
          <w:sz w:val="28"/>
          <w:szCs w:val="28"/>
        </w:rPr>
      </w:pPr>
    </w:p>
    <w:p w:rsidR="00A617F2" w:rsidRPr="00264381" w:rsidRDefault="00A617F2" w:rsidP="00264381">
      <w:pPr>
        <w:pStyle w:val="ListParagraph"/>
        <w:numPr>
          <w:ilvl w:val="0"/>
          <w:numId w:val="2"/>
        </w:numPr>
        <w:rPr>
          <w:sz w:val="28"/>
          <w:szCs w:val="28"/>
        </w:rPr>
      </w:pPr>
      <w:r w:rsidRPr="00264381">
        <w:rPr>
          <w:sz w:val="28"/>
          <w:szCs w:val="28"/>
        </w:rPr>
        <w:t>Children should be dressed in comfortable, washable clothing,</w:t>
      </w:r>
      <w:r w:rsidR="00264381">
        <w:rPr>
          <w:sz w:val="28"/>
          <w:szCs w:val="28"/>
        </w:rPr>
        <w:t xml:space="preserve"> </w:t>
      </w:r>
      <w:r w:rsidRPr="00264381">
        <w:rPr>
          <w:sz w:val="28"/>
          <w:szCs w:val="28"/>
        </w:rPr>
        <w:t>suitable for play.</w:t>
      </w:r>
    </w:p>
    <w:p w:rsidR="00A617F2" w:rsidRPr="00264381" w:rsidRDefault="00A617F2" w:rsidP="00264381">
      <w:pPr>
        <w:pStyle w:val="ListParagraph"/>
        <w:numPr>
          <w:ilvl w:val="0"/>
          <w:numId w:val="2"/>
        </w:numPr>
        <w:rPr>
          <w:sz w:val="28"/>
          <w:szCs w:val="28"/>
        </w:rPr>
      </w:pPr>
      <w:r w:rsidRPr="00264381">
        <w:rPr>
          <w:sz w:val="28"/>
          <w:szCs w:val="28"/>
        </w:rPr>
        <w:t>All clothing should be clearly labelled.</w:t>
      </w:r>
    </w:p>
    <w:p w:rsidR="00A617F2" w:rsidRPr="00264381" w:rsidRDefault="00A617F2" w:rsidP="00264381">
      <w:pPr>
        <w:pStyle w:val="ListParagraph"/>
        <w:numPr>
          <w:ilvl w:val="0"/>
          <w:numId w:val="2"/>
        </w:numPr>
        <w:rPr>
          <w:sz w:val="28"/>
          <w:szCs w:val="28"/>
        </w:rPr>
      </w:pPr>
      <w:r w:rsidRPr="00264381">
        <w:rPr>
          <w:sz w:val="28"/>
          <w:szCs w:val="28"/>
        </w:rPr>
        <w:t>Protective aprons are provided for painting, water play etc.</w:t>
      </w:r>
    </w:p>
    <w:p w:rsidR="00A617F2" w:rsidRPr="00264381" w:rsidRDefault="00A617F2" w:rsidP="00264381">
      <w:pPr>
        <w:pStyle w:val="ListParagraph"/>
        <w:numPr>
          <w:ilvl w:val="0"/>
          <w:numId w:val="2"/>
        </w:numPr>
        <w:rPr>
          <w:sz w:val="28"/>
          <w:szCs w:val="28"/>
        </w:rPr>
      </w:pPr>
      <w:r w:rsidRPr="00264381">
        <w:rPr>
          <w:sz w:val="28"/>
          <w:szCs w:val="28"/>
        </w:rPr>
        <w:t>For the very youngest children, play suits of the type that do</w:t>
      </w:r>
      <w:r w:rsidR="00264381">
        <w:rPr>
          <w:sz w:val="28"/>
          <w:szCs w:val="28"/>
        </w:rPr>
        <w:t xml:space="preserve"> </w:t>
      </w:r>
      <w:r w:rsidRPr="00264381">
        <w:rPr>
          <w:sz w:val="28"/>
          <w:szCs w:val="28"/>
        </w:rPr>
        <w:t>not cover the feet are recommended.</w:t>
      </w:r>
    </w:p>
    <w:p w:rsidR="00264381" w:rsidRPr="00264381" w:rsidRDefault="00264381" w:rsidP="00A617F2">
      <w:pPr>
        <w:rPr>
          <w:sz w:val="28"/>
          <w:szCs w:val="28"/>
        </w:rPr>
      </w:pPr>
    </w:p>
    <w:p w:rsidR="00A617F2" w:rsidRPr="00264381" w:rsidRDefault="00A617F2" w:rsidP="00A617F2">
      <w:pPr>
        <w:rPr>
          <w:sz w:val="36"/>
          <w:szCs w:val="36"/>
        </w:rPr>
      </w:pPr>
      <w:r w:rsidRPr="00264381">
        <w:rPr>
          <w:sz w:val="36"/>
          <w:szCs w:val="36"/>
        </w:rPr>
        <w:t xml:space="preserve">Early Years Grant funding for </w:t>
      </w:r>
      <w:r w:rsidR="004C23CE">
        <w:rPr>
          <w:sz w:val="36"/>
          <w:szCs w:val="36"/>
        </w:rPr>
        <w:t xml:space="preserve">2, </w:t>
      </w:r>
      <w:r w:rsidRPr="00264381">
        <w:rPr>
          <w:sz w:val="36"/>
          <w:szCs w:val="36"/>
        </w:rPr>
        <w:t>3 &amp; 4 year-olds</w:t>
      </w:r>
    </w:p>
    <w:p w:rsidR="00264381" w:rsidRPr="00264381" w:rsidRDefault="00264381" w:rsidP="00A617F2">
      <w:pPr>
        <w:rPr>
          <w:sz w:val="28"/>
          <w:szCs w:val="28"/>
        </w:rPr>
      </w:pPr>
    </w:p>
    <w:p w:rsidR="00A617F2" w:rsidRDefault="00A617F2" w:rsidP="00A617F2">
      <w:pPr>
        <w:rPr>
          <w:sz w:val="28"/>
          <w:szCs w:val="28"/>
        </w:rPr>
      </w:pPr>
      <w:r w:rsidRPr="00264381">
        <w:rPr>
          <w:sz w:val="28"/>
          <w:szCs w:val="28"/>
        </w:rPr>
        <w:t>The Nursery is registered to receive funding for eligible</w:t>
      </w:r>
      <w:r w:rsidR="004C23CE">
        <w:rPr>
          <w:sz w:val="28"/>
          <w:szCs w:val="28"/>
        </w:rPr>
        <w:t xml:space="preserve"> two,</w:t>
      </w:r>
      <w:r w:rsidRPr="00264381">
        <w:rPr>
          <w:sz w:val="28"/>
          <w:szCs w:val="28"/>
        </w:rPr>
        <w:t xml:space="preserve"> three &amp; four year-olds. </w:t>
      </w:r>
    </w:p>
    <w:p w:rsidR="004C23CE" w:rsidRDefault="004C23CE" w:rsidP="00A617F2">
      <w:pPr>
        <w:rPr>
          <w:sz w:val="28"/>
          <w:szCs w:val="28"/>
        </w:rPr>
      </w:pPr>
    </w:p>
    <w:p w:rsidR="004C23CE" w:rsidRDefault="00B35930" w:rsidP="00A617F2">
      <w:pPr>
        <w:rPr>
          <w:sz w:val="28"/>
          <w:szCs w:val="28"/>
        </w:rPr>
      </w:pPr>
      <w:hyperlink r:id="rId9" w:history="1">
        <w:r w:rsidR="004C23CE" w:rsidRPr="00CD64E4">
          <w:rPr>
            <w:rStyle w:val="Hyperlink"/>
            <w:sz w:val="28"/>
            <w:szCs w:val="28"/>
          </w:rPr>
          <w:t>https://www.oxfordshire.gov.uk/cms/public-site/help-paying-childcare</w:t>
        </w:r>
      </w:hyperlink>
      <w:r w:rsidR="004C23CE">
        <w:rPr>
          <w:sz w:val="28"/>
          <w:szCs w:val="28"/>
        </w:rPr>
        <w:t xml:space="preserve"> </w:t>
      </w:r>
    </w:p>
    <w:p w:rsidR="00264381" w:rsidRDefault="00264381" w:rsidP="00A617F2">
      <w:pPr>
        <w:rPr>
          <w:sz w:val="28"/>
          <w:szCs w:val="28"/>
        </w:rPr>
      </w:pPr>
    </w:p>
    <w:p w:rsidR="000235F4" w:rsidRDefault="000235F4" w:rsidP="00A617F2">
      <w:pPr>
        <w:rPr>
          <w:sz w:val="28"/>
          <w:szCs w:val="28"/>
        </w:rPr>
      </w:pPr>
    </w:p>
    <w:p w:rsidR="000235F4" w:rsidRDefault="000235F4" w:rsidP="00A617F2">
      <w:pPr>
        <w:rPr>
          <w:sz w:val="28"/>
          <w:szCs w:val="28"/>
        </w:rPr>
      </w:pPr>
    </w:p>
    <w:p w:rsidR="000235F4" w:rsidRDefault="000235F4" w:rsidP="00A617F2">
      <w:pPr>
        <w:rPr>
          <w:sz w:val="28"/>
          <w:szCs w:val="28"/>
        </w:rPr>
      </w:pPr>
    </w:p>
    <w:p w:rsidR="000235F4" w:rsidRDefault="000235F4" w:rsidP="00A617F2">
      <w:pPr>
        <w:rPr>
          <w:sz w:val="28"/>
          <w:szCs w:val="28"/>
        </w:rPr>
      </w:pPr>
    </w:p>
    <w:p w:rsidR="000235F4" w:rsidRPr="00264381" w:rsidRDefault="000235F4" w:rsidP="00A617F2">
      <w:pPr>
        <w:rPr>
          <w:sz w:val="28"/>
          <w:szCs w:val="28"/>
        </w:rPr>
      </w:pPr>
    </w:p>
    <w:p w:rsidR="00061B9E" w:rsidRDefault="00061B9E" w:rsidP="00A617F2">
      <w:pPr>
        <w:rPr>
          <w:sz w:val="36"/>
          <w:szCs w:val="36"/>
        </w:rPr>
      </w:pPr>
      <w:r>
        <w:rPr>
          <w:sz w:val="36"/>
          <w:szCs w:val="36"/>
        </w:rPr>
        <w:t>Cygnet Nursery OfSTED Inspection – 29</w:t>
      </w:r>
      <w:r w:rsidRPr="00061B9E">
        <w:rPr>
          <w:sz w:val="36"/>
          <w:szCs w:val="36"/>
          <w:vertAlign w:val="superscript"/>
        </w:rPr>
        <w:t>th</w:t>
      </w:r>
      <w:r>
        <w:rPr>
          <w:sz w:val="36"/>
          <w:szCs w:val="36"/>
        </w:rPr>
        <w:t xml:space="preserve"> June 2016</w:t>
      </w:r>
    </w:p>
    <w:p w:rsidR="00061B9E" w:rsidRPr="00061B9E" w:rsidRDefault="00061B9E" w:rsidP="00A617F2">
      <w:pPr>
        <w:rPr>
          <w:sz w:val="28"/>
          <w:szCs w:val="28"/>
        </w:rPr>
      </w:pPr>
      <w:r w:rsidRPr="00061B9E">
        <w:rPr>
          <w:sz w:val="28"/>
          <w:szCs w:val="28"/>
        </w:rPr>
        <w:t xml:space="preserve">The Nursery was inspected by a registered Nursery Inspector under sections 49 and 50 of the Childcare Act 2006.  The full text of this report is available from the OfSTED website (search for </w:t>
      </w:r>
      <w:r w:rsidR="00F50F67">
        <w:rPr>
          <w:rFonts w:ascii="Arial" w:hAnsi="Arial" w:cs="Arial"/>
          <w:color w:val="000000"/>
          <w:sz w:val="28"/>
          <w:szCs w:val="28"/>
        </w:rPr>
        <w:t xml:space="preserve">URN: EY541904 </w:t>
      </w:r>
      <w:r w:rsidRPr="00061B9E">
        <w:rPr>
          <w:sz w:val="28"/>
          <w:szCs w:val="28"/>
        </w:rPr>
        <w:t>on Ofsted.gov.uk) or in hard copy from the Nursery on request.</w:t>
      </w:r>
    </w:p>
    <w:p w:rsidR="00CB64BD" w:rsidRDefault="00CB64BD" w:rsidP="00A617F2">
      <w:pPr>
        <w:rPr>
          <w:sz w:val="28"/>
          <w:szCs w:val="28"/>
        </w:rPr>
      </w:pPr>
    </w:p>
    <w:p w:rsidR="00061B9E" w:rsidRDefault="00CB64BD" w:rsidP="00A617F2">
      <w:pPr>
        <w:rPr>
          <w:sz w:val="28"/>
          <w:szCs w:val="28"/>
        </w:rPr>
      </w:pPr>
      <w:r w:rsidRPr="00CB64BD">
        <w:rPr>
          <w:sz w:val="28"/>
          <w:szCs w:val="28"/>
        </w:rPr>
        <w:t>The inspector concluded:</w:t>
      </w:r>
    </w:p>
    <w:p w:rsidR="00CB64BD" w:rsidRPr="00CB64BD" w:rsidRDefault="00CB64BD" w:rsidP="00A617F2">
      <w:pPr>
        <w:rPr>
          <w:sz w:val="28"/>
          <w:szCs w:val="28"/>
        </w:rPr>
      </w:pPr>
    </w:p>
    <w:p w:rsidR="00CB64BD" w:rsidRDefault="00CB64BD" w:rsidP="00A617F2">
      <w:pPr>
        <w:rPr>
          <w:sz w:val="28"/>
          <w:szCs w:val="28"/>
        </w:rPr>
      </w:pPr>
      <w:r w:rsidRPr="00CB64BD">
        <w:rPr>
          <w:sz w:val="28"/>
          <w:szCs w:val="28"/>
        </w:rPr>
        <w:t xml:space="preserve">The provision is </w:t>
      </w:r>
      <w:r w:rsidRPr="00F568E4">
        <w:rPr>
          <w:b/>
          <w:sz w:val="28"/>
          <w:szCs w:val="28"/>
        </w:rPr>
        <w:t>good</w:t>
      </w:r>
      <w:r w:rsidRPr="00CB64BD">
        <w:rPr>
          <w:sz w:val="28"/>
          <w:szCs w:val="28"/>
        </w:rPr>
        <w:t xml:space="preserve"> in the four areas of:</w:t>
      </w:r>
    </w:p>
    <w:p w:rsidR="00CB64BD" w:rsidRPr="00CB64BD" w:rsidRDefault="00CB64BD" w:rsidP="00A617F2">
      <w:pPr>
        <w:rPr>
          <w:sz w:val="28"/>
          <w:szCs w:val="28"/>
        </w:rPr>
      </w:pPr>
    </w:p>
    <w:p w:rsidR="00CB64BD" w:rsidRPr="00CB64BD" w:rsidRDefault="00CB64BD" w:rsidP="00CB64BD">
      <w:pPr>
        <w:pStyle w:val="ListParagraph"/>
        <w:numPr>
          <w:ilvl w:val="0"/>
          <w:numId w:val="4"/>
        </w:numPr>
        <w:rPr>
          <w:sz w:val="28"/>
          <w:szCs w:val="28"/>
        </w:rPr>
      </w:pPr>
      <w:r w:rsidRPr="00CB64BD">
        <w:rPr>
          <w:sz w:val="28"/>
          <w:szCs w:val="28"/>
        </w:rPr>
        <w:t>Effectiveness of leadership and management</w:t>
      </w:r>
    </w:p>
    <w:p w:rsidR="00CB64BD" w:rsidRPr="00CB64BD" w:rsidRDefault="00CB64BD" w:rsidP="00CB64BD">
      <w:pPr>
        <w:pStyle w:val="ListParagraph"/>
        <w:numPr>
          <w:ilvl w:val="0"/>
          <w:numId w:val="4"/>
        </w:numPr>
        <w:rPr>
          <w:sz w:val="28"/>
          <w:szCs w:val="28"/>
        </w:rPr>
      </w:pPr>
      <w:r w:rsidRPr="00CB64BD">
        <w:rPr>
          <w:sz w:val="28"/>
          <w:szCs w:val="28"/>
        </w:rPr>
        <w:t>Quality of teaching, learning and assessment</w:t>
      </w:r>
    </w:p>
    <w:p w:rsidR="00CB64BD" w:rsidRPr="00CB64BD" w:rsidRDefault="00CB64BD" w:rsidP="00CB64BD">
      <w:pPr>
        <w:pStyle w:val="ListParagraph"/>
        <w:numPr>
          <w:ilvl w:val="0"/>
          <w:numId w:val="4"/>
        </w:numPr>
        <w:rPr>
          <w:sz w:val="28"/>
          <w:szCs w:val="28"/>
        </w:rPr>
      </w:pPr>
      <w:r w:rsidRPr="00CB64BD">
        <w:rPr>
          <w:sz w:val="28"/>
          <w:szCs w:val="28"/>
        </w:rPr>
        <w:t>Personal development, behaviour and welfare</w:t>
      </w:r>
    </w:p>
    <w:p w:rsidR="00CB64BD" w:rsidRPr="00CB64BD" w:rsidRDefault="00CB64BD" w:rsidP="00CB64BD">
      <w:pPr>
        <w:pStyle w:val="ListParagraph"/>
        <w:numPr>
          <w:ilvl w:val="0"/>
          <w:numId w:val="4"/>
        </w:numPr>
        <w:rPr>
          <w:sz w:val="36"/>
          <w:szCs w:val="36"/>
        </w:rPr>
      </w:pPr>
      <w:r w:rsidRPr="00CB64BD">
        <w:rPr>
          <w:sz w:val="28"/>
          <w:szCs w:val="28"/>
        </w:rPr>
        <w:t>Outcomes for children</w:t>
      </w:r>
    </w:p>
    <w:p w:rsidR="00264381" w:rsidRDefault="00264381" w:rsidP="000235F4">
      <w:pPr>
        <w:rPr>
          <w:i/>
          <w:sz w:val="36"/>
          <w:szCs w:val="36"/>
        </w:rPr>
      </w:pPr>
    </w:p>
    <w:p w:rsidR="00CC362A" w:rsidRDefault="00CC362A" w:rsidP="00264381">
      <w:pPr>
        <w:jc w:val="center"/>
        <w:rPr>
          <w:i/>
          <w:sz w:val="36"/>
          <w:szCs w:val="36"/>
        </w:rPr>
      </w:pPr>
    </w:p>
    <w:p w:rsidR="00CC362A" w:rsidRDefault="00CC362A" w:rsidP="00264381">
      <w:pPr>
        <w:jc w:val="center"/>
        <w:rPr>
          <w:i/>
          <w:sz w:val="36"/>
          <w:szCs w:val="36"/>
        </w:rPr>
      </w:pPr>
    </w:p>
    <w:p w:rsidR="00CC362A" w:rsidRDefault="00CC362A" w:rsidP="00264381">
      <w:pPr>
        <w:jc w:val="center"/>
        <w:rPr>
          <w:i/>
          <w:sz w:val="36"/>
          <w:szCs w:val="36"/>
        </w:rPr>
      </w:pPr>
    </w:p>
    <w:p w:rsidR="00CC362A" w:rsidRDefault="00CC362A" w:rsidP="00264381">
      <w:pPr>
        <w:jc w:val="center"/>
        <w:rPr>
          <w:i/>
          <w:sz w:val="36"/>
          <w:szCs w:val="36"/>
        </w:rPr>
      </w:pPr>
    </w:p>
    <w:p w:rsidR="00CC362A" w:rsidRDefault="00CC362A" w:rsidP="00264381">
      <w:pPr>
        <w:jc w:val="center"/>
        <w:rPr>
          <w:i/>
          <w:sz w:val="36"/>
          <w:szCs w:val="36"/>
        </w:rPr>
      </w:pPr>
    </w:p>
    <w:p w:rsidR="00CC362A" w:rsidRDefault="00CC362A" w:rsidP="00264381">
      <w:pPr>
        <w:jc w:val="center"/>
        <w:rPr>
          <w:i/>
          <w:sz w:val="36"/>
          <w:szCs w:val="36"/>
        </w:rPr>
      </w:pPr>
    </w:p>
    <w:p w:rsidR="00CC362A" w:rsidRDefault="00CC362A" w:rsidP="00264381">
      <w:pPr>
        <w:jc w:val="center"/>
        <w:rPr>
          <w:i/>
          <w:sz w:val="36"/>
          <w:szCs w:val="36"/>
        </w:rPr>
      </w:pPr>
    </w:p>
    <w:p w:rsidR="00CC362A" w:rsidRDefault="00CC362A" w:rsidP="00264381">
      <w:pPr>
        <w:jc w:val="center"/>
        <w:rPr>
          <w:i/>
          <w:sz w:val="36"/>
          <w:szCs w:val="36"/>
        </w:rPr>
      </w:pPr>
    </w:p>
    <w:p w:rsidR="00CC362A" w:rsidRDefault="00CC362A" w:rsidP="00264381">
      <w:pPr>
        <w:jc w:val="center"/>
        <w:rPr>
          <w:i/>
          <w:sz w:val="36"/>
          <w:szCs w:val="36"/>
        </w:rPr>
      </w:pPr>
    </w:p>
    <w:p w:rsidR="00CC362A" w:rsidRDefault="00CC362A" w:rsidP="00264381">
      <w:pPr>
        <w:jc w:val="center"/>
        <w:rPr>
          <w:i/>
          <w:sz w:val="36"/>
          <w:szCs w:val="36"/>
        </w:rPr>
      </w:pPr>
    </w:p>
    <w:p w:rsidR="00CC362A" w:rsidRDefault="00CC362A" w:rsidP="00264381">
      <w:pPr>
        <w:jc w:val="center"/>
        <w:rPr>
          <w:i/>
          <w:sz w:val="36"/>
          <w:szCs w:val="36"/>
        </w:rPr>
      </w:pPr>
    </w:p>
    <w:p w:rsidR="00CC362A" w:rsidRDefault="00CC362A" w:rsidP="00264381">
      <w:pPr>
        <w:jc w:val="center"/>
        <w:rPr>
          <w:i/>
          <w:sz w:val="36"/>
          <w:szCs w:val="36"/>
        </w:rPr>
      </w:pPr>
    </w:p>
    <w:p w:rsidR="00CC362A" w:rsidRDefault="00CC362A" w:rsidP="00264381">
      <w:pPr>
        <w:jc w:val="center"/>
        <w:rPr>
          <w:i/>
          <w:sz w:val="36"/>
          <w:szCs w:val="36"/>
        </w:rPr>
      </w:pPr>
    </w:p>
    <w:p w:rsidR="00CC362A" w:rsidRDefault="00CC362A" w:rsidP="00264381">
      <w:pPr>
        <w:jc w:val="center"/>
        <w:rPr>
          <w:i/>
          <w:sz w:val="36"/>
          <w:szCs w:val="36"/>
        </w:rPr>
      </w:pPr>
    </w:p>
    <w:p w:rsidR="00CC362A" w:rsidRDefault="00CC362A" w:rsidP="00264381">
      <w:pPr>
        <w:jc w:val="center"/>
        <w:rPr>
          <w:i/>
          <w:sz w:val="36"/>
          <w:szCs w:val="36"/>
        </w:rPr>
      </w:pPr>
    </w:p>
    <w:p w:rsidR="00CC362A" w:rsidRDefault="00CC362A" w:rsidP="00264381">
      <w:pPr>
        <w:jc w:val="center"/>
        <w:rPr>
          <w:i/>
          <w:sz w:val="36"/>
          <w:szCs w:val="36"/>
        </w:rPr>
      </w:pPr>
    </w:p>
    <w:p w:rsidR="00CC362A" w:rsidRDefault="00CC362A" w:rsidP="00264381">
      <w:pPr>
        <w:jc w:val="center"/>
        <w:rPr>
          <w:i/>
          <w:sz w:val="36"/>
          <w:szCs w:val="36"/>
        </w:rPr>
      </w:pPr>
    </w:p>
    <w:p w:rsidR="00CC362A" w:rsidRDefault="00CC362A" w:rsidP="00264381">
      <w:pPr>
        <w:jc w:val="center"/>
        <w:rPr>
          <w:i/>
          <w:sz w:val="36"/>
          <w:szCs w:val="36"/>
        </w:rPr>
      </w:pPr>
    </w:p>
    <w:p w:rsidR="00CC362A" w:rsidRDefault="00CC362A" w:rsidP="00264381">
      <w:pPr>
        <w:jc w:val="center"/>
        <w:rPr>
          <w:i/>
          <w:sz w:val="36"/>
          <w:szCs w:val="36"/>
        </w:rPr>
      </w:pPr>
    </w:p>
    <w:p w:rsidR="00CC362A" w:rsidRDefault="00CC362A" w:rsidP="00264381">
      <w:pPr>
        <w:jc w:val="center"/>
        <w:rPr>
          <w:i/>
          <w:sz w:val="36"/>
          <w:szCs w:val="36"/>
        </w:rPr>
      </w:pPr>
    </w:p>
    <w:p w:rsidR="00CC362A" w:rsidRDefault="00CC362A" w:rsidP="00264381">
      <w:pPr>
        <w:jc w:val="center"/>
        <w:rPr>
          <w:i/>
          <w:sz w:val="36"/>
          <w:szCs w:val="36"/>
        </w:rPr>
      </w:pPr>
    </w:p>
    <w:p w:rsidR="00264381" w:rsidRPr="00264381" w:rsidRDefault="00A617F2" w:rsidP="00264381">
      <w:pPr>
        <w:jc w:val="center"/>
        <w:rPr>
          <w:i/>
          <w:sz w:val="36"/>
          <w:szCs w:val="36"/>
        </w:rPr>
      </w:pPr>
      <w:bookmarkStart w:id="0" w:name="_GoBack"/>
      <w:bookmarkEnd w:id="0"/>
      <w:r w:rsidRPr="00264381">
        <w:rPr>
          <w:i/>
          <w:sz w:val="36"/>
          <w:szCs w:val="36"/>
        </w:rPr>
        <w:t>I</w:t>
      </w:r>
      <w:r w:rsidR="00264381" w:rsidRPr="00264381">
        <w:rPr>
          <w:i/>
          <w:sz w:val="36"/>
          <w:szCs w:val="36"/>
        </w:rPr>
        <w:t>f children live with tolerance,</w:t>
      </w:r>
    </w:p>
    <w:p w:rsidR="00A617F2" w:rsidRPr="00264381" w:rsidRDefault="00A617F2" w:rsidP="00264381">
      <w:pPr>
        <w:jc w:val="center"/>
        <w:rPr>
          <w:i/>
          <w:sz w:val="36"/>
          <w:szCs w:val="36"/>
        </w:rPr>
      </w:pPr>
      <w:r w:rsidRPr="00264381">
        <w:rPr>
          <w:i/>
          <w:sz w:val="36"/>
          <w:szCs w:val="36"/>
        </w:rPr>
        <w:t>they learn to be patient.</w:t>
      </w:r>
    </w:p>
    <w:p w:rsidR="00264381" w:rsidRPr="00264381" w:rsidRDefault="00264381" w:rsidP="00264381">
      <w:pPr>
        <w:jc w:val="center"/>
        <w:rPr>
          <w:i/>
          <w:sz w:val="36"/>
          <w:szCs w:val="36"/>
        </w:rPr>
      </w:pPr>
    </w:p>
    <w:p w:rsidR="00264381" w:rsidRPr="00264381" w:rsidRDefault="00A617F2" w:rsidP="00264381">
      <w:pPr>
        <w:jc w:val="center"/>
        <w:rPr>
          <w:i/>
          <w:sz w:val="36"/>
          <w:szCs w:val="36"/>
        </w:rPr>
      </w:pPr>
      <w:r w:rsidRPr="00264381">
        <w:rPr>
          <w:i/>
          <w:sz w:val="36"/>
          <w:szCs w:val="36"/>
        </w:rPr>
        <w:t>If ch</w:t>
      </w:r>
      <w:r w:rsidR="00264381" w:rsidRPr="00264381">
        <w:rPr>
          <w:i/>
          <w:sz w:val="36"/>
          <w:szCs w:val="36"/>
        </w:rPr>
        <w:t>ildren live with encouragement,</w:t>
      </w:r>
    </w:p>
    <w:p w:rsidR="00A617F2" w:rsidRPr="00264381" w:rsidRDefault="00A617F2" w:rsidP="00264381">
      <w:pPr>
        <w:jc w:val="center"/>
        <w:rPr>
          <w:i/>
          <w:sz w:val="36"/>
          <w:szCs w:val="36"/>
        </w:rPr>
      </w:pPr>
      <w:r w:rsidRPr="00264381">
        <w:rPr>
          <w:i/>
          <w:sz w:val="36"/>
          <w:szCs w:val="36"/>
        </w:rPr>
        <w:t>they learn to be confident.</w:t>
      </w:r>
    </w:p>
    <w:p w:rsidR="00264381" w:rsidRPr="00264381" w:rsidRDefault="00264381" w:rsidP="00264381">
      <w:pPr>
        <w:jc w:val="center"/>
        <w:rPr>
          <w:i/>
          <w:sz w:val="36"/>
          <w:szCs w:val="36"/>
        </w:rPr>
      </w:pPr>
    </w:p>
    <w:p w:rsidR="00264381" w:rsidRPr="00264381" w:rsidRDefault="00264381" w:rsidP="00264381">
      <w:pPr>
        <w:jc w:val="center"/>
        <w:rPr>
          <w:i/>
          <w:sz w:val="36"/>
          <w:szCs w:val="36"/>
        </w:rPr>
      </w:pPr>
      <w:r w:rsidRPr="00264381">
        <w:rPr>
          <w:i/>
          <w:sz w:val="36"/>
          <w:szCs w:val="36"/>
        </w:rPr>
        <w:t>If children live with praise,</w:t>
      </w:r>
    </w:p>
    <w:p w:rsidR="00A617F2" w:rsidRPr="00264381" w:rsidRDefault="00A617F2" w:rsidP="00264381">
      <w:pPr>
        <w:jc w:val="center"/>
        <w:rPr>
          <w:i/>
          <w:sz w:val="36"/>
          <w:szCs w:val="36"/>
        </w:rPr>
      </w:pPr>
      <w:r w:rsidRPr="00264381">
        <w:rPr>
          <w:i/>
          <w:sz w:val="36"/>
          <w:szCs w:val="36"/>
        </w:rPr>
        <w:t>they learn to appreciate.</w:t>
      </w:r>
    </w:p>
    <w:p w:rsidR="00264381" w:rsidRPr="00264381" w:rsidRDefault="00264381" w:rsidP="00264381">
      <w:pPr>
        <w:jc w:val="center"/>
        <w:rPr>
          <w:i/>
          <w:sz w:val="36"/>
          <w:szCs w:val="36"/>
        </w:rPr>
      </w:pPr>
    </w:p>
    <w:p w:rsidR="00264381" w:rsidRPr="00264381" w:rsidRDefault="00264381" w:rsidP="00264381">
      <w:pPr>
        <w:jc w:val="center"/>
        <w:rPr>
          <w:i/>
          <w:sz w:val="36"/>
          <w:szCs w:val="36"/>
        </w:rPr>
      </w:pPr>
      <w:r w:rsidRPr="00264381">
        <w:rPr>
          <w:i/>
          <w:sz w:val="36"/>
          <w:szCs w:val="36"/>
        </w:rPr>
        <w:t>If children live with fairness,</w:t>
      </w:r>
    </w:p>
    <w:p w:rsidR="00A617F2" w:rsidRPr="00264381" w:rsidRDefault="00A617F2" w:rsidP="00264381">
      <w:pPr>
        <w:jc w:val="center"/>
        <w:rPr>
          <w:i/>
          <w:sz w:val="36"/>
          <w:szCs w:val="36"/>
        </w:rPr>
      </w:pPr>
      <w:r w:rsidRPr="00264381">
        <w:rPr>
          <w:i/>
          <w:sz w:val="36"/>
          <w:szCs w:val="36"/>
        </w:rPr>
        <w:t>they learn justice.</w:t>
      </w:r>
    </w:p>
    <w:p w:rsidR="00264381" w:rsidRPr="00264381" w:rsidRDefault="00264381" w:rsidP="00264381">
      <w:pPr>
        <w:jc w:val="center"/>
        <w:rPr>
          <w:i/>
          <w:sz w:val="36"/>
          <w:szCs w:val="36"/>
        </w:rPr>
      </w:pPr>
    </w:p>
    <w:p w:rsidR="00264381" w:rsidRPr="00264381" w:rsidRDefault="00264381" w:rsidP="00264381">
      <w:pPr>
        <w:jc w:val="center"/>
        <w:rPr>
          <w:i/>
          <w:sz w:val="36"/>
          <w:szCs w:val="36"/>
        </w:rPr>
      </w:pPr>
      <w:r w:rsidRPr="00264381">
        <w:rPr>
          <w:i/>
          <w:sz w:val="36"/>
          <w:szCs w:val="36"/>
        </w:rPr>
        <w:t>If children live with security,</w:t>
      </w:r>
    </w:p>
    <w:p w:rsidR="00A617F2" w:rsidRPr="00264381" w:rsidRDefault="00A617F2" w:rsidP="00264381">
      <w:pPr>
        <w:jc w:val="center"/>
        <w:rPr>
          <w:i/>
          <w:sz w:val="36"/>
          <w:szCs w:val="36"/>
        </w:rPr>
      </w:pPr>
      <w:r w:rsidRPr="00264381">
        <w:rPr>
          <w:i/>
          <w:sz w:val="36"/>
          <w:szCs w:val="36"/>
        </w:rPr>
        <w:t>they learn to have faith.</w:t>
      </w:r>
    </w:p>
    <w:p w:rsidR="00264381" w:rsidRPr="00264381" w:rsidRDefault="00264381" w:rsidP="00264381">
      <w:pPr>
        <w:jc w:val="center"/>
        <w:rPr>
          <w:i/>
          <w:sz w:val="36"/>
          <w:szCs w:val="36"/>
        </w:rPr>
      </w:pPr>
    </w:p>
    <w:p w:rsidR="00264381" w:rsidRPr="00264381" w:rsidRDefault="00A617F2" w:rsidP="00264381">
      <w:pPr>
        <w:jc w:val="center"/>
        <w:rPr>
          <w:i/>
          <w:sz w:val="36"/>
          <w:szCs w:val="36"/>
        </w:rPr>
      </w:pPr>
      <w:r w:rsidRPr="00264381">
        <w:rPr>
          <w:i/>
          <w:sz w:val="36"/>
          <w:szCs w:val="36"/>
        </w:rPr>
        <w:t>If children live with app</w:t>
      </w:r>
      <w:r w:rsidR="00264381" w:rsidRPr="00264381">
        <w:rPr>
          <w:i/>
          <w:sz w:val="36"/>
          <w:szCs w:val="36"/>
        </w:rPr>
        <w:t>roval,</w:t>
      </w:r>
    </w:p>
    <w:p w:rsidR="00A617F2" w:rsidRPr="00264381" w:rsidRDefault="00A617F2" w:rsidP="00264381">
      <w:pPr>
        <w:jc w:val="center"/>
        <w:rPr>
          <w:i/>
          <w:sz w:val="36"/>
          <w:szCs w:val="36"/>
        </w:rPr>
      </w:pPr>
      <w:r w:rsidRPr="00264381">
        <w:rPr>
          <w:i/>
          <w:sz w:val="36"/>
          <w:szCs w:val="36"/>
        </w:rPr>
        <w:t>they learn to like themselves</w:t>
      </w:r>
    </w:p>
    <w:p w:rsidR="00264381" w:rsidRPr="00264381" w:rsidRDefault="00264381" w:rsidP="00264381">
      <w:pPr>
        <w:jc w:val="center"/>
        <w:rPr>
          <w:i/>
          <w:sz w:val="36"/>
          <w:szCs w:val="36"/>
        </w:rPr>
      </w:pPr>
    </w:p>
    <w:p w:rsidR="00264381" w:rsidRPr="00264381" w:rsidRDefault="00A617F2" w:rsidP="00264381">
      <w:pPr>
        <w:jc w:val="center"/>
        <w:rPr>
          <w:sz w:val="36"/>
          <w:szCs w:val="36"/>
        </w:rPr>
      </w:pPr>
      <w:r w:rsidRPr="00264381">
        <w:rPr>
          <w:sz w:val="36"/>
          <w:szCs w:val="36"/>
        </w:rPr>
        <w:t xml:space="preserve">From </w:t>
      </w:r>
      <w:r w:rsidR="00264381" w:rsidRPr="00264381">
        <w:rPr>
          <w:sz w:val="36"/>
          <w:szCs w:val="36"/>
        </w:rPr>
        <w:t>“Children Learn What They Live”</w:t>
      </w:r>
    </w:p>
    <w:p w:rsidR="00A617F2" w:rsidRPr="00264381" w:rsidRDefault="00A617F2" w:rsidP="00264381">
      <w:pPr>
        <w:jc w:val="center"/>
        <w:rPr>
          <w:sz w:val="36"/>
          <w:szCs w:val="36"/>
        </w:rPr>
      </w:pPr>
      <w:r w:rsidRPr="00264381">
        <w:rPr>
          <w:sz w:val="36"/>
          <w:szCs w:val="36"/>
        </w:rPr>
        <w:t>Author unknown.</w:t>
      </w:r>
    </w:p>
    <w:p w:rsidR="001434C8" w:rsidRDefault="001434C8" w:rsidP="001434C8"/>
    <w:p w:rsidR="001434C8" w:rsidRDefault="001434C8" w:rsidP="001434C8"/>
    <w:p w:rsidR="001434C8" w:rsidRDefault="001434C8" w:rsidP="001434C8"/>
    <w:p w:rsidR="001434C8" w:rsidRDefault="001434C8" w:rsidP="001434C8"/>
    <w:p w:rsidR="001434C8" w:rsidRDefault="001434C8" w:rsidP="001434C8"/>
    <w:p w:rsidR="001434C8" w:rsidRDefault="001434C8" w:rsidP="001434C8"/>
    <w:p w:rsidR="001434C8" w:rsidRDefault="001434C8" w:rsidP="001434C8"/>
    <w:p w:rsidR="001434C8" w:rsidRDefault="001434C8" w:rsidP="001434C8"/>
    <w:p w:rsidR="001434C8" w:rsidRDefault="001434C8" w:rsidP="001434C8"/>
    <w:p w:rsidR="001434C8" w:rsidRDefault="001434C8" w:rsidP="001434C8"/>
    <w:p w:rsidR="001434C8" w:rsidRDefault="001434C8" w:rsidP="001434C8"/>
    <w:p w:rsidR="001434C8" w:rsidRDefault="001434C8" w:rsidP="001434C8"/>
    <w:p w:rsidR="00A617F2" w:rsidRPr="00264381" w:rsidRDefault="00CD77CF" w:rsidP="001434C8">
      <w:r>
        <w:t>Cygnet Nursery, 44–</w:t>
      </w:r>
      <w:r w:rsidR="00A617F2" w:rsidRPr="00264381">
        <w:t>45 Evenlode Crescent, Kidlington, Oxfordshire, OX5 1RF</w:t>
      </w:r>
    </w:p>
    <w:p w:rsidR="00264381" w:rsidRPr="00264381" w:rsidRDefault="00A617F2" w:rsidP="00264381">
      <w:pPr>
        <w:jc w:val="center"/>
      </w:pPr>
      <w:r w:rsidRPr="00264381">
        <w:rPr>
          <w:rFonts w:ascii="Wingdings" w:hAnsi="Wingdings"/>
        </w:rPr>
        <w:t></w:t>
      </w:r>
      <w:r w:rsidR="00CD77CF">
        <w:t xml:space="preserve"> </w:t>
      </w:r>
      <w:r w:rsidRPr="00264381">
        <w:t xml:space="preserve">01865 842 006 </w:t>
      </w:r>
      <w:r w:rsidRPr="00264381">
        <w:rPr>
          <w:rFonts w:ascii="Wingdings" w:hAnsi="Wingdings"/>
        </w:rPr>
        <w:t></w:t>
      </w:r>
      <w:r w:rsidR="00CD77CF">
        <w:t xml:space="preserve"> </w:t>
      </w:r>
      <w:r w:rsidRPr="00264381">
        <w:t>www.cygnet-nursery.c</w:t>
      </w:r>
      <w:r w:rsidR="00264381" w:rsidRPr="00264381">
        <w:t xml:space="preserve">o.uk </w:t>
      </w:r>
      <w:r w:rsidR="00264381" w:rsidRPr="00264381">
        <w:rPr>
          <w:rFonts w:ascii="Wingdings" w:hAnsi="Wingdings"/>
        </w:rPr>
        <w:t></w:t>
      </w:r>
      <w:r w:rsidR="00CD77CF">
        <w:t xml:space="preserve"> </w:t>
      </w:r>
      <w:r w:rsidR="00264381" w:rsidRPr="00264381">
        <w:t>info@cygnet-nursery.co.uk</w:t>
      </w:r>
    </w:p>
    <w:p w:rsidR="00264381" w:rsidRDefault="00264381" w:rsidP="00A617F2">
      <w:pPr>
        <w:rPr>
          <w:sz w:val="28"/>
          <w:szCs w:val="28"/>
        </w:rPr>
      </w:pPr>
    </w:p>
    <w:sectPr w:rsidR="00264381" w:rsidSect="00BD44C8">
      <w:footerReference w:type="default" r:id="rId10"/>
      <w:pgSz w:w="11900" w:h="16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AF6" w:rsidRDefault="006D1AF6" w:rsidP="00CB64BD">
      <w:r>
        <w:separator/>
      </w:r>
    </w:p>
  </w:endnote>
  <w:endnote w:type="continuationSeparator" w:id="0">
    <w:p w:rsidR="006D1AF6" w:rsidRDefault="006D1AF6" w:rsidP="00CB64B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altName w:val="Lucida Console"/>
    <w:panose1 w:val="020B06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C9" w:rsidRPr="007D462F" w:rsidRDefault="007F4EC9" w:rsidP="007F4EC9">
    <w:pPr>
      <w:ind w:left="-540" w:right="-514"/>
      <w:jc w:val="center"/>
      <w:rPr>
        <w:b/>
        <w:i/>
        <w:sz w:val="16"/>
        <w:szCs w:val="16"/>
        <w:lang w:val="en-GB"/>
      </w:rPr>
    </w:pPr>
    <w:r w:rsidRPr="007D462F">
      <w:rPr>
        <w:b/>
        <w:i/>
        <w:sz w:val="16"/>
        <w:szCs w:val="16"/>
        <w:lang w:val="en-GB"/>
      </w:rPr>
      <w:t>Cygnet Nursery is the trading name of Cygnet Nursery (Kidlington) Limited registered in England Company No. 10170699</w:t>
    </w:r>
  </w:p>
  <w:p w:rsidR="007F4EC9" w:rsidRPr="007D462F" w:rsidRDefault="007F4EC9" w:rsidP="007F4EC9">
    <w:pPr>
      <w:ind w:left="-540" w:right="-514"/>
      <w:jc w:val="center"/>
      <w:rPr>
        <w:b/>
        <w:i/>
        <w:sz w:val="16"/>
        <w:szCs w:val="16"/>
        <w:lang w:val="en-GB"/>
      </w:rPr>
    </w:pPr>
    <w:r w:rsidRPr="007D462F">
      <w:rPr>
        <w:b/>
        <w:i/>
        <w:sz w:val="16"/>
        <w:szCs w:val="16"/>
        <w:lang w:val="en-GB"/>
      </w:rPr>
      <w:t>Directors:  D P Smith ACIB,   Ms EMJ Smith BA(Hons,) MA,  Ms SJL Smith BSc (Hons)</w:t>
    </w:r>
  </w:p>
  <w:p w:rsidR="00CB64BD" w:rsidRPr="007F4EC9" w:rsidRDefault="00CB64BD" w:rsidP="007F4EC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AF6" w:rsidRDefault="006D1AF6" w:rsidP="00CB64BD">
      <w:r>
        <w:separator/>
      </w:r>
    </w:p>
  </w:footnote>
  <w:footnote w:type="continuationSeparator" w:id="0">
    <w:p w:rsidR="006D1AF6" w:rsidRDefault="006D1AF6" w:rsidP="00CB64B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40C"/>
    <w:multiLevelType w:val="hybridMultilevel"/>
    <w:tmpl w:val="9C1E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319BC"/>
    <w:multiLevelType w:val="hybridMultilevel"/>
    <w:tmpl w:val="EC8E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85A89"/>
    <w:multiLevelType w:val="hybridMultilevel"/>
    <w:tmpl w:val="0DC4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06B36"/>
    <w:multiLevelType w:val="hybridMultilevel"/>
    <w:tmpl w:val="9A7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733DD"/>
    <w:multiLevelType w:val="hybridMultilevel"/>
    <w:tmpl w:val="A406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1E3E14"/>
    <w:multiLevelType w:val="hybridMultilevel"/>
    <w:tmpl w:val="7730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FELayout/>
  </w:compat>
  <w:rsids>
    <w:rsidRoot w:val="00A617F2"/>
    <w:rsid w:val="000235F4"/>
    <w:rsid w:val="00061B9E"/>
    <w:rsid w:val="00064C83"/>
    <w:rsid w:val="000D02CD"/>
    <w:rsid w:val="001434C8"/>
    <w:rsid w:val="00264381"/>
    <w:rsid w:val="004C23CE"/>
    <w:rsid w:val="006D1AF6"/>
    <w:rsid w:val="007F4EC9"/>
    <w:rsid w:val="0083152E"/>
    <w:rsid w:val="008D36AC"/>
    <w:rsid w:val="009A23B7"/>
    <w:rsid w:val="00A617F2"/>
    <w:rsid w:val="00B1561B"/>
    <w:rsid w:val="00B35930"/>
    <w:rsid w:val="00B5217C"/>
    <w:rsid w:val="00BD44C8"/>
    <w:rsid w:val="00CB64BD"/>
    <w:rsid w:val="00CC362A"/>
    <w:rsid w:val="00CD77CF"/>
    <w:rsid w:val="00DB2EFD"/>
    <w:rsid w:val="00EC7749"/>
    <w:rsid w:val="00F056E4"/>
    <w:rsid w:val="00F50F67"/>
    <w:rsid w:val="00F568E4"/>
    <w:rsid w:val="00F8166A"/>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617F2"/>
    <w:rPr>
      <w:rFonts w:ascii="Lucida Grande" w:hAnsi="Lucida Grande"/>
      <w:sz w:val="18"/>
      <w:szCs w:val="18"/>
    </w:rPr>
  </w:style>
  <w:style w:type="character" w:customStyle="1" w:styleId="BalloonTextChar">
    <w:name w:val="Balloon Text Char"/>
    <w:basedOn w:val="DefaultParagraphFont"/>
    <w:link w:val="BalloonText"/>
    <w:uiPriority w:val="99"/>
    <w:semiHidden/>
    <w:rsid w:val="00A617F2"/>
    <w:rPr>
      <w:rFonts w:ascii="Lucida Grande" w:hAnsi="Lucida Grande"/>
      <w:sz w:val="18"/>
      <w:szCs w:val="18"/>
    </w:rPr>
  </w:style>
  <w:style w:type="paragraph" w:styleId="ListParagraph">
    <w:name w:val="List Paragraph"/>
    <w:basedOn w:val="Normal"/>
    <w:uiPriority w:val="34"/>
    <w:qFormat/>
    <w:rsid w:val="00A617F2"/>
    <w:pPr>
      <w:ind w:left="720"/>
      <w:contextualSpacing/>
    </w:pPr>
  </w:style>
  <w:style w:type="character" w:styleId="Hyperlink">
    <w:name w:val="Hyperlink"/>
    <w:basedOn w:val="DefaultParagraphFont"/>
    <w:uiPriority w:val="99"/>
    <w:unhideWhenUsed/>
    <w:rsid w:val="004C23CE"/>
    <w:rPr>
      <w:color w:val="0000FF" w:themeColor="hyperlink"/>
      <w:u w:val="single"/>
    </w:rPr>
  </w:style>
  <w:style w:type="paragraph" w:styleId="Header">
    <w:name w:val="header"/>
    <w:basedOn w:val="Normal"/>
    <w:link w:val="HeaderChar"/>
    <w:uiPriority w:val="99"/>
    <w:unhideWhenUsed/>
    <w:rsid w:val="00CB64BD"/>
    <w:pPr>
      <w:tabs>
        <w:tab w:val="center" w:pos="4513"/>
        <w:tab w:val="right" w:pos="9026"/>
      </w:tabs>
    </w:pPr>
  </w:style>
  <w:style w:type="character" w:customStyle="1" w:styleId="HeaderChar">
    <w:name w:val="Header Char"/>
    <w:basedOn w:val="DefaultParagraphFont"/>
    <w:link w:val="Header"/>
    <w:uiPriority w:val="99"/>
    <w:rsid w:val="00CB64BD"/>
  </w:style>
  <w:style w:type="paragraph" w:styleId="Footer">
    <w:name w:val="footer"/>
    <w:basedOn w:val="Normal"/>
    <w:link w:val="FooterChar"/>
    <w:uiPriority w:val="99"/>
    <w:unhideWhenUsed/>
    <w:rsid w:val="00CB64BD"/>
    <w:pPr>
      <w:tabs>
        <w:tab w:val="center" w:pos="4513"/>
        <w:tab w:val="right" w:pos="9026"/>
      </w:tabs>
    </w:pPr>
  </w:style>
  <w:style w:type="character" w:customStyle="1" w:styleId="FooterChar">
    <w:name w:val="Footer Char"/>
    <w:basedOn w:val="DefaultParagraphFont"/>
    <w:link w:val="Footer"/>
    <w:uiPriority w:val="99"/>
    <w:rsid w:val="00CB64BD"/>
  </w:style>
</w:styles>
</file>

<file path=word/webSettings.xml><?xml version="1.0" encoding="utf-8"?>
<w:webSettings xmlns:r="http://schemas.openxmlformats.org/officeDocument/2006/relationships" xmlns:w="http://schemas.openxmlformats.org/wordprocessingml/2006/main">
  <w:divs>
    <w:div w:id="294724445">
      <w:bodyDiv w:val="1"/>
      <w:marLeft w:val="0"/>
      <w:marRight w:val="0"/>
      <w:marTop w:val="0"/>
      <w:marBottom w:val="0"/>
      <w:divBdr>
        <w:top w:val="none" w:sz="0" w:space="0" w:color="auto"/>
        <w:left w:val="none" w:sz="0" w:space="0" w:color="auto"/>
        <w:bottom w:val="none" w:sz="0" w:space="0" w:color="auto"/>
        <w:right w:val="none" w:sz="0" w:space="0" w:color="auto"/>
      </w:divBdr>
      <w:divsChild>
        <w:div w:id="632296920">
          <w:marLeft w:val="0"/>
          <w:marRight w:val="0"/>
          <w:marTop w:val="0"/>
          <w:marBottom w:val="0"/>
          <w:divBdr>
            <w:top w:val="none" w:sz="0" w:space="0" w:color="auto"/>
            <w:left w:val="none" w:sz="0" w:space="0" w:color="auto"/>
            <w:bottom w:val="none" w:sz="0" w:space="0" w:color="auto"/>
            <w:right w:val="none" w:sz="0" w:space="0" w:color="auto"/>
          </w:divBdr>
          <w:divsChild>
            <w:div w:id="70859954">
              <w:marLeft w:val="0"/>
              <w:marRight w:val="0"/>
              <w:marTop w:val="0"/>
              <w:marBottom w:val="0"/>
              <w:divBdr>
                <w:top w:val="none" w:sz="0" w:space="0" w:color="auto"/>
                <w:left w:val="none" w:sz="0" w:space="0" w:color="auto"/>
                <w:bottom w:val="none" w:sz="0" w:space="0" w:color="auto"/>
                <w:right w:val="none" w:sz="0" w:space="0" w:color="auto"/>
              </w:divBdr>
            </w:div>
            <w:div w:id="1860353">
              <w:marLeft w:val="0"/>
              <w:marRight w:val="0"/>
              <w:marTop w:val="0"/>
              <w:marBottom w:val="0"/>
              <w:divBdr>
                <w:top w:val="none" w:sz="0" w:space="0" w:color="auto"/>
                <w:left w:val="none" w:sz="0" w:space="0" w:color="auto"/>
                <w:bottom w:val="none" w:sz="0" w:space="0" w:color="auto"/>
                <w:right w:val="none" w:sz="0" w:space="0" w:color="auto"/>
              </w:divBdr>
            </w:div>
            <w:div w:id="884292546">
              <w:marLeft w:val="0"/>
              <w:marRight w:val="0"/>
              <w:marTop w:val="0"/>
              <w:marBottom w:val="0"/>
              <w:divBdr>
                <w:top w:val="none" w:sz="0" w:space="0" w:color="auto"/>
                <w:left w:val="none" w:sz="0" w:space="0" w:color="auto"/>
                <w:bottom w:val="none" w:sz="0" w:space="0" w:color="auto"/>
                <w:right w:val="none" w:sz="0" w:space="0" w:color="auto"/>
              </w:divBdr>
            </w:div>
            <w:div w:id="212229158">
              <w:marLeft w:val="0"/>
              <w:marRight w:val="0"/>
              <w:marTop w:val="0"/>
              <w:marBottom w:val="0"/>
              <w:divBdr>
                <w:top w:val="none" w:sz="0" w:space="0" w:color="auto"/>
                <w:left w:val="none" w:sz="0" w:space="0" w:color="auto"/>
                <w:bottom w:val="none" w:sz="0" w:space="0" w:color="auto"/>
                <w:right w:val="none" w:sz="0" w:space="0" w:color="auto"/>
              </w:divBdr>
            </w:div>
            <w:div w:id="1319461643">
              <w:marLeft w:val="0"/>
              <w:marRight w:val="0"/>
              <w:marTop w:val="0"/>
              <w:marBottom w:val="0"/>
              <w:divBdr>
                <w:top w:val="none" w:sz="0" w:space="0" w:color="auto"/>
                <w:left w:val="none" w:sz="0" w:space="0" w:color="auto"/>
                <w:bottom w:val="none" w:sz="0" w:space="0" w:color="auto"/>
                <w:right w:val="none" w:sz="0" w:space="0" w:color="auto"/>
              </w:divBdr>
            </w:div>
            <w:div w:id="1094208780">
              <w:marLeft w:val="0"/>
              <w:marRight w:val="0"/>
              <w:marTop w:val="0"/>
              <w:marBottom w:val="0"/>
              <w:divBdr>
                <w:top w:val="none" w:sz="0" w:space="0" w:color="auto"/>
                <w:left w:val="none" w:sz="0" w:space="0" w:color="auto"/>
                <w:bottom w:val="none" w:sz="0" w:space="0" w:color="auto"/>
                <w:right w:val="none" w:sz="0" w:space="0" w:color="auto"/>
              </w:divBdr>
            </w:div>
            <w:div w:id="1802109392">
              <w:marLeft w:val="0"/>
              <w:marRight w:val="0"/>
              <w:marTop w:val="0"/>
              <w:marBottom w:val="0"/>
              <w:divBdr>
                <w:top w:val="none" w:sz="0" w:space="0" w:color="auto"/>
                <w:left w:val="none" w:sz="0" w:space="0" w:color="auto"/>
                <w:bottom w:val="none" w:sz="0" w:space="0" w:color="auto"/>
                <w:right w:val="none" w:sz="0" w:space="0" w:color="auto"/>
              </w:divBdr>
            </w:div>
            <w:div w:id="2138716185">
              <w:marLeft w:val="0"/>
              <w:marRight w:val="0"/>
              <w:marTop w:val="0"/>
              <w:marBottom w:val="0"/>
              <w:divBdr>
                <w:top w:val="none" w:sz="0" w:space="0" w:color="auto"/>
                <w:left w:val="none" w:sz="0" w:space="0" w:color="auto"/>
                <w:bottom w:val="none" w:sz="0" w:space="0" w:color="auto"/>
                <w:right w:val="none" w:sz="0" w:space="0" w:color="auto"/>
              </w:divBdr>
            </w:div>
            <w:div w:id="556824158">
              <w:marLeft w:val="0"/>
              <w:marRight w:val="0"/>
              <w:marTop w:val="0"/>
              <w:marBottom w:val="0"/>
              <w:divBdr>
                <w:top w:val="none" w:sz="0" w:space="0" w:color="auto"/>
                <w:left w:val="none" w:sz="0" w:space="0" w:color="auto"/>
                <w:bottom w:val="none" w:sz="0" w:space="0" w:color="auto"/>
                <w:right w:val="none" w:sz="0" w:space="0" w:color="auto"/>
              </w:divBdr>
            </w:div>
            <w:div w:id="391009023">
              <w:marLeft w:val="0"/>
              <w:marRight w:val="0"/>
              <w:marTop w:val="0"/>
              <w:marBottom w:val="0"/>
              <w:divBdr>
                <w:top w:val="none" w:sz="0" w:space="0" w:color="auto"/>
                <w:left w:val="none" w:sz="0" w:space="0" w:color="auto"/>
                <w:bottom w:val="none" w:sz="0" w:space="0" w:color="auto"/>
                <w:right w:val="none" w:sz="0" w:space="0" w:color="auto"/>
              </w:divBdr>
            </w:div>
            <w:div w:id="571237950">
              <w:marLeft w:val="0"/>
              <w:marRight w:val="0"/>
              <w:marTop w:val="0"/>
              <w:marBottom w:val="0"/>
              <w:divBdr>
                <w:top w:val="none" w:sz="0" w:space="0" w:color="auto"/>
                <w:left w:val="none" w:sz="0" w:space="0" w:color="auto"/>
                <w:bottom w:val="none" w:sz="0" w:space="0" w:color="auto"/>
                <w:right w:val="none" w:sz="0" w:space="0" w:color="auto"/>
              </w:divBdr>
            </w:div>
            <w:div w:id="2042197601">
              <w:marLeft w:val="0"/>
              <w:marRight w:val="0"/>
              <w:marTop w:val="0"/>
              <w:marBottom w:val="0"/>
              <w:divBdr>
                <w:top w:val="none" w:sz="0" w:space="0" w:color="auto"/>
                <w:left w:val="none" w:sz="0" w:space="0" w:color="auto"/>
                <w:bottom w:val="none" w:sz="0" w:space="0" w:color="auto"/>
                <w:right w:val="none" w:sz="0" w:space="0" w:color="auto"/>
              </w:divBdr>
            </w:div>
            <w:div w:id="515383754">
              <w:marLeft w:val="0"/>
              <w:marRight w:val="0"/>
              <w:marTop w:val="0"/>
              <w:marBottom w:val="0"/>
              <w:divBdr>
                <w:top w:val="none" w:sz="0" w:space="0" w:color="auto"/>
                <w:left w:val="none" w:sz="0" w:space="0" w:color="auto"/>
                <w:bottom w:val="none" w:sz="0" w:space="0" w:color="auto"/>
                <w:right w:val="none" w:sz="0" w:space="0" w:color="auto"/>
              </w:divBdr>
            </w:div>
            <w:div w:id="1370716370">
              <w:marLeft w:val="0"/>
              <w:marRight w:val="0"/>
              <w:marTop w:val="0"/>
              <w:marBottom w:val="0"/>
              <w:divBdr>
                <w:top w:val="none" w:sz="0" w:space="0" w:color="auto"/>
                <w:left w:val="none" w:sz="0" w:space="0" w:color="auto"/>
                <w:bottom w:val="none" w:sz="0" w:space="0" w:color="auto"/>
                <w:right w:val="none" w:sz="0" w:space="0" w:color="auto"/>
              </w:divBdr>
            </w:div>
            <w:div w:id="1235241719">
              <w:marLeft w:val="0"/>
              <w:marRight w:val="0"/>
              <w:marTop w:val="0"/>
              <w:marBottom w:val="0"/>
              <w:divBdr>
                <w:top w:val="none" w:sz="0" w:space="0" w:color="auto"/>
                <w:left w:val="none" w:sz="0" w:space="0" w:color="auto"/>
                <w:bottom w:val="none" w:sz="0" w:space="0" w:color="auto"/>
                <w:right w:val="none" w:sz="0" w:space="0" w:color="auto"/>
              </w:divBdr>
            </w:div>
            <w:div w:id="110394716">
              <w:marLeft w:val="0"/>
              <w:marRight w:val="0"/>
              <w:marTop w:val="0"/>
              <w:marBottom w:val="0"/>
              <w:divBdr>
                <w:top w:val="none" w:sz="0" w:space="0" w:color="auto"/>
                <w:left w:val="none" w:sz="0" w:space="0" w:color="auto"/>
                <w:bottom w:val="none" w:sz="0" w:space="0" w:color="auto"/>
                <w:right w:val="none" w:sz="0" w:space="0" w:color="auto"/>
              </w:divBdr>
            </w:div>
            <w:div w:id="1342506484">
              <w:marLeft w:val="0"/>
              <w:marRight w:val="0"/>
              <w:marTop w:val="0"/>
              <w:marBottom w:val="0"/>
              <w:divBdr>
                <w:top w:val="none" w:sz="0" w:space="0" w:color="auto"/>
                <w:left w:val="none" w:sz="0" w:space="0" w:color="auto"/>
                <w:bottom w:val="none" w:sz="0" w:space="0" w:color="auto"/>
                <w:right w:val="none" w:sz="0" w:space="0" w:color="auto"/>
              </w:divBdr>
            </w:div>
            <w:div w:id="2040623542">
              <w:marLeft w:val="0"/>
              <w:marRight w:val="0"/>
              <w:marTop w:val="0"/>
              <w:marBottom w:val="0"/>
              <w:divBdr>
                <w:top w:val="none" w:sz="0" w:space="0" w:color="auto"/>
                <w:left w:val="none" w:sz="0" w:space="0" w:color="auto"/>
                <w:bottom w:val="none" w:sz="0" w:space="0" w:color="auto"/>
                <w:right w:val="none" w:sz="0" w:space="0" w:color="auto"/>
              </w:divBdr>
            </w:div>
            <w:div w:id="13649747">
              <w:marLeft w:val="0"/>
              <w:marRight w:val="0"/>
              <w:marTop w:val="0"/>
              <w:marBottom w:val="0"/>
              <w:divBdr>
                <w:top w:val="none" w:sz="0" w:space="0" w:color="auto"/>
                <w:left w:val="none" w:sz="0" w:space="0" w:color="auto"/>
                <w:bottom w:val="none" w:sz="0" w:space="0" w:color="auto"/>
                <w:right w:val="none" w:sz="0" w:space="0" w:color="auto"/>
              </w:divBdr>
            </w:div>
            <w:div w:id="1224559784">
              <w:marLeft w:val="0"/>
              <w:marRight w:val="0"/>
              <w:marTop w:val="0"/>
              <w:marBottom w:val="0"/>
              <w:divBdr>
                <w:top w:val="none" w:sz="0" w:space="0" w:color="auto"/>
                <w:left w:val="none" w:sz="0" w:space="0" w:color="auto"/>
                <w:bottom w:val="none" w:sz="0" w:space="0" w:color="auto"/>
                <w:right w:val="none" w:sz="0" w:space="0" w:color="auto"/>
              </w:divBdr>
            </w:div>
            <w:div w:id="1453087492">
              <w:marLeft w:val="0"/>
              <w:marRight w:val="0"/>
              <w:marTop w:val="0"/>
              <w:marBottom w:val="0"/>
              <w:divBdr>
                <w:top w:val="none" w:sz="0" w:space="0" w:color="auto"/>
                <w:left w:val="none" w:sz="0" w:space="0" w:color="auto"/>
                <w:bottom w:val="none" w:sz="0" w:space="0" w:color="auto"/>
                <w:right w:val="none" w:sz="0" w:space="0" w:color="auto"/>
              </w:divBdr>
            </w:div>
            <w:div w:id="1501117407">
              <w:marLeft w:val="0"/>
              <w:marRight w:val="0"/>
              <w:marTop w:val="0"/>
              <w:marBottom w:val="0"/>
              <w:divBdr>
                <w:top w:val="none" w:sz="0" w:space="0" w:color="auto"/>
                <w:left w:val="none" w:sz="0" w:space="0" w:color="auto"/>
                <w:bottom w:val="none" w:sz="0" w:space="0" w:color="auto"/>
                <w:right w:val="none" w:sz="0" w:space="0" w:color="auto"/>
              </w:divBdr>
            </w:div>
            <w:div w:id="1952198629">
              <w:marLeft w:val="0"/>
              <w:marRight w:val="0"/>
              <w:marTop w:val="0"/>
              <w:marBottom w:val="0"/>
              <w:divBdr>
                <w:top w:val="none" w:sz="0" w:space="0" w:color="auto"/>
                <w:left w:val="none" w:sz="0" w:space="0" w:color="auto"/>
                <w:bottom w:val="none" w:sz="0" w:space="0" w:color="auto"/>
                <w:right w:val="none" w:sz="0" w:space="0" w:color="auto"/>
              </w:divBdr>
            </w:div>
            <w:div w:id="1824811283">
              <w:marLeft w:val="0"/>
              <w:marRight w:val="0"/>
              <w:marTop w:val="0"/>
              <w:marBottom w:val="0"/>
              <w:divBdr>
                <w:top w:val="none" w:sz="0" w:space="0" w:color="auto"/>
                <w:left w:val="none" w:sz="0" w:space="0" w:color="auto"/>
                <w:bottom w:val="none" w:sz="0" w:space="0" w:color="auto"/>
                <w:right w:val="none" w:sz="0" w:space="0" w:color="auto"/>
              </w:divBdr>
            </w:div>
            <w:div w:id="923301492">
              <w:marLeft w:val="0"/>
              <w:marRight w:val="0"/>
              <w:marTop w:val="0"/>
              <w:marBottom w:val="0"/>
              <w:divBdr>
                <w:top w:val="none" w:sz="0" w:space="0" w:color="auto"/>
                <w:left w:val="none" w:sz="0" w:space="0" w:color="auto"/>
                <w:bottom w:val="none" w:sz="0" w:space="0" w:color="auto"/>
                <w:right w:val="none" w:sz="0" w:space="0" w:color="auto"/>
              </w:divBdr>
            </w:div>
            <w:div w:id="1788616539">
              <w:marLeft w:val="0"/>
              <w:marRight w:val="0"/>
              <w:marTop w:val="0"/>
              <w:marBottom w:val="0"/>
              <w:divBdr>
                <w:top w:val="none" w:sz="0" w:space="0" w:color="auto"/>
                <w:left w:val="none" w:sz="0" w:space="0" w:color="auto"/>
                <w:bottom w:val="none" w:sz="0" w:space="0" w:color="auto"/>
                <w:right w:val="none" w:sz="0" w:space="0" w:color="auto"/>
              </w:divBdr>
            </w:div>
            <w:div w:id="1745489819">
              <w:marLeft w:val="0"/>
              <w:marRight w:val="0"/>
              <w:marTop w:val="0"/>
              <w:marBottom w:val="0"/>
              <w:divBdr>
                <w:top w:val="none" w:sz="0" w:space="0" w:color="auto"/>
                <w:left w:val="none" w:sz="0" w:space="0" w:color="auto"/>
                <w:bottom w:val="none" w:sz="0" w:space="0" w:color="auto"/>
                <w:right w:val="none" w:sz="0" w:space="0" w:color="auto"/>
              </w:divBdr>
            </w:div>
            <w:div w:id="1152673875">
              <w:marLeft w:val="0"/>
              <w:marRight w:val="0"/>
              <w:marTop w:val="0"/>
              <w:marBottom w:val="0"/>
              <w:divBdr>
                <w:top w:val="none" w:sz="0" w:space="0" w:color="auto"/>
                <w:left w:val="none" w:sz="0" w:space="0" w:color="auto"/>
                <w:bottom w:val="none" w:sz="0" w:space="0" w:color="auto"/>
                <w:right w:val="none" w:sz="0" w:space="0" w:color="auto"/>
              </w:divBdr>
            </w:div>
            <w:div w:id="1611471930">
              <w:marLeft w:val="0"/>
              <w:marRight w:val="0"/>
              <w:marTop w:val="0"/>
              <w:marBottom w:val="0"/>
              <w:divBdr>
                <w:top w:val="none" w:sz="0" w:space="0" w:color="auto"/>
                <w:left w:val="none" w:sz="0" w:space="0" w:color="auto"/>
                <w:bottom w:val="none" w:sz="0" w:space="0" w:color="auto"/>
                <w:right w:val="none" w:sz="0" w:space="0" w:color="auto"/>
              </w:divBdr>
            </w:div>
            <w:div w:id="2079130639">
              <w:marLeft w:val="0"/>
              <w:marRight w:val="0"/>
              <w:marTop w:val="0"/>
              <w:marBottom w:val="0"/>
              <w:divBdr>
                <w:top w:val="none" w:sz="0" w:space="0" w:color="auto"/>
                <w:left w:val="none" w:sz="0" w:space="0" w:color="auto"/>
                <w:bottom w:val="none" w:sz="0" w:space="0" w:color="auto"/>
                <w:right w:val="none" w:sz="0" w:space="0" w:color="auto"/>
              </w:divBdr>
            </w:div>
            <w:div w:id="797647111">
              <w:marLeft w:val="0"/>
              <w:marRight w:val="0"/>
              <w:marTop w:val="0"/>
              <w:marBottom w:val="0"/>
              <w:divBdr>
                <w:top w:val="none" w:sz="0" w:space="0" w:color="auto"/>
                <w:left w:val="none" w:sz="0" w:space="0" w:color="auto"/>
                <w:bottom w:val="none" w:sz="0" w:space="0" w:color="auto"/>
                <w:right w:val="none" w:sz="0" w:space="0" w:color="auto"/>
              </w:divBdr>
            </w:div>
            <w:div w:id="2949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hyperlink" Target="https://www.oxfordshire.gov.uk/cms/public-site/help-paying-childcar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1220</Words>
  <Characters>6954</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Arakelyan</dc:creator>
  <cp:keywords/>
  <dc:description/>
  <cp:lastModifiedBy>mark Boyles</cp:lastModifiedBy>
  <cp:revision>5</cp:revision>
  <cp:lastPrinted>2016-07-18T09:36:00Z</cp:lastPrinted>
  <dcterms:created xsi:type="dcterms:W3CDTF">2018-04-03T10:52:00Z</dcterms:created>
  <dcterms:modified xsi:type="dcterms:W3CDTF">2019-02-28T11:12:00Z</dcterms:modified>
</cp:coreProperties>
</file>